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3252D" w14:textId="7350B1DE" w:rsidR="00690847" w:rsidRPr="00771DF9" w:rsidRDefault="00690847" w:rsidP="00690847">
      <w:pPr>
        <w:rPr>
          <w:sz w:val="32"/>
          <w:szCs w:val="32"/>
        </w:rPr>
      </w:pPr>
      <w:r w:rsidRPr="00771DF9">
        <w:rPr>
          <w:sz w:val="32"/>
          <w:szCs w:val="32"/>
        </w:rPr>
        <w:t>Welcome to our video for HLP #1</w:t>
      </w:r>
      <w:r w:rsidR="00FC3C62" w:rsidRPr="00771DF9">
        <w:rPr>
          <w:sz w:val="32"/>
          <w:szCs w:val="32"/>
        </w:rPr>
        <w:t>7</w:t>
      </w:r>
      <w:r w:rsidRPr="00771DF9">
        <w:rPr>
          <w:sz w:val="32"/>
          <w:szCs w:val="32"/>
        </w:rPr>
        <w:t>, Use Flexible Group</w:t>
      </w:r>
      <w:r w:rsidR="00797493">
        <w:rPr>
          <w:sz w:val="32"/>
          <w:szCs w:val="32"/>
        </w:rPr>
        <w:t>ing</w:t>
      </w:r>
      <w:r w:rsidRPr="00771DF9">
        <w:rPr>
          <w:sz w:val="32"/>
          <w:szCs w:val="32"/>
        </w:rPr>
        <w:t xml:space="preserve">.  </w:t>
      </w:r>
    </w:p>
    <w:p w14:paraId="513604FD" w14:textId="77777777" w:rsidR="00690847" w:rsidRPr="00771DF9" w:rsidRDefault="00690847" w:rsidP="00690847">
      <w:pPr>
        <w:rPr>
          <w:sz w:val="32"/>
          <w:szCs w:val="32"/>
        </w:rPr>
      </w:pPr>
    </w:p>
    <w:p w14:paraId="206A4F5B" w14:textId="72039701" w:rsidR="00690847" w:rsidRDefault="00690847" w:rsidP="00690847">
      <w:pPr>
        <w:autoSpaceDE w:val="0"/>
        <w:autoSpaceDN w:val="0"/>
        <w:adjustRightInd w:val="0"/>
        <w:spacing w:line="380" w:lineRule="atLeast"/>
        <w:rPr>
          <w:color w:val="000000"/>
          <w:sz w:val="32"/>
          <w:szCs w:val="32"/>
        </w:rPr>
      </w:pPr>
      <w:r w:rsidRPr="00771DF9">
        <w:rPr>
          <w:color w:val="000000"/>
          <w:sz w:val="32"/>
          <w:szCs w:val="32"/>
        </w:rPr>
        <w:t xml:space="preserve">There are 22 High Leverage Practices for special education spread across four domains.  </w:t>
      </w:r>
      <w:r w:rsidR="004D6DD1" w:rsidRPr="00771DF9">
        <w:rPr>
          <w:color w:val="000000"/>
          <w:sz w:val="32"/>
          <w:szCs w:val="32"/>
        </w:rPr>
        <w:t xml:space="preserve">Use flexible groups is under the instruction domain.  </w:t>
      </w:r>
    </w:p>
    <w:p w14:paraId="0EC4FEB9" w14:textId="366CAE56" w:rsidR="0067121B" w:rsidRDefault="0067121B" w:rsidP="00690847">
      <w:pPr>
        <w:autoSpaceDE w:val="0"/>
        <w:autoSpaceDN w:val="0"/>
        <w:adjustRightInd w:val="0"/>
        <w:spacing w:line="380" w:lineRule="atLeast"/>
        <w:rPr>
          <w:color w:val="000000"/>
          <w:sz w:val="32"/>
          <w:szCs w:val="32"/>
        </w:rPr>
      </w:pPr>
    </w:p>
    <w:p w14:paraId="10B50D9F" w14:textId="77777777" w:rsidR="0067121B" w:rsidRPr="00771DF9" w:rsidRDefault="0067121B" w:rsidP="0067121B">
      <w:pPr>
        <w:autoSpaceDE w:val="0"/>
        <w:autoSpaceDN w:val="0"/>
        <w:adjustRightInd w:val="0"/>
        <w:spacing w:line="380" w:lineRule="atLeast"/>
        <w:rPr>
          <w:color w:val="000000"/>
          <w:sz w:val="32"/>
          <w:szCs w:val="32"/>
        </w:rPr>
      </w:pPr>
      <w:r>
        <w:rPr>
          <w:color w:val="000000"/>
          <w:sz w:val="32"/>
          <w:szCs w:val="32"/>
        </w:rPr>
        <w:t xml:space="preserve">The source for content in this video is the HLP for special education book published by CEC and the CEEDAR center, and a chapter by Larry Maheady and his colleagues in the HLP for Inclusive Practices book published by CEC and Routledge.  </w:t>
      </w:r>
    </w:p>
    <w:p w14:paraId="297309B0" w14:textId="77777777" w:rsidR="00C876B5" w:rsidRPr="00771DF9" w:rsidRDefault="00C876B5" w:rsidP="00690847">
      <w:pPr>
        <w:autoSpaceDE w:val="0"/>
        <w:autoSpaceDN w:val="0"/>
        <w:adjustRightInd w:val="0"/>
        <w:spacing w:line="380" w:lineRule="atLeast"/>
        <w:rPr>
          <w:color w:val="000000"/>
          <w:sz w:val="32"/>
          <w:szCs w:val="32"/>
        </w:rPr>
      </w:pPr>
    </w:p>
    <w:p w14:paraId="3D475E2F" w14:textId="46282A9C" w:rsidR="006C5107" w:rsidRPr="00771DF9" w:rsidRDefault="00737F3A" w:rsidP="00690847">
      <w:pPr>
        <w:autoSpaceDE w:val="0"/>
        <w:autoSpaceDN w:val="0"/>
        <w:adjustRightInd w:val="0"/>
        <w:spacing w:line="380" w:lineRule="atLeast"/>
        <w:rPr>
          <w:color w:val="000000"/>
          <w:sz w:val="32"/>
          <w:szCs w:val="32"/>
        </w:rPr>
      </w:pPr>
      <w:r w:rsidRPr="00771DF9">
        <w:rPr>
          <w:color w:val="000000"/>
          <w:sz w:val="32"/>
          <w:szCs w:val="32"/>
        </w:rPr>
        <w:t xml:space="preserve">This video is split into two parts.  In part 1, </w:t>
      </w:r>
      <w:r w:rsidR="00C876B5" w:rsidRPr="00771DF9">
        <w:rPr>
          <w:color w:val="000000"/>
          <w:sz w:val="32"/>
          <w:szCs w:val="32"/>
        </w:rPr>
        <w:t xml:space="preserve">we provide an overview of </w:t>
      </w:r>
      <w:r w:rsidR="00843995" w:rsidRPr="00771DF9">
        <w:rPr>
          <w:color w:val="000000"/>
          <w:sz w:val="32"/>
          <w:szCs w:val="32"/>
        </w:rPr>
        <w:t xml:space="preserve">using flexible groups to support the needs of students with disabilities.  </w:t>
      </w:r>
      <w:r w:rsidRPr="00771DF9">
        <w:rPr>
          <w:color w:val="000000"/>
          <w:sz w:val="32"/>
          <w:szCs w:val="32"/>
        </w:rPr>
        <w:t>In part 2, w</w:t>
      </w:r>
      <w:r w:rsidR="00843995" w:rsidRPr="00771DF9">
        <w:rPr>
          <w:color w:val="000000"/>
          <w:sz w:val="32"/>
          <w:szCs w:val="32"/>
        </w:rPr>
        <w:t xml:space="preserve">e </w:t>
      </w:r>
      <w:r w:rsidRPr="00771DF9">
        <w:rPr>
          <w:color w:val="000000"/>
          <w:sz w:val="32"/>
          <w:szCs w:val="32"/>
        </w:rPr>
        <w:t>provide</w:t>
      </w:r>
      <w:r w:rsidR="00843995" w:rsidRPr="00771DF9">
        <w:rPr>
          <w:color w:val="000000"/>
          <w:sz w:val="32"/>
          <w:szCs w:val="32"/>
        </w:rPr>
        <w:t xml:space="preserve"> examples of options for creating and using flexible groups. </w:t>
      </w:r>
      <w:r w:rsidR="00E72CDB" w:rsidRPr="00771DF9">
        <w:rPr>
          <w:color w:val="000000"/>
          <w:sz w:val="32"/>
          <w:szCs w:val="32"/>
        </w:rPr>
        <w:t xml:space="preserve"> </w:t>
      </w:r>
    </w:p>
    <w:p w14:paraId="219A68C7" w14:textId="77777777" w:rsidR="00E662D2" w:rsidRPr="00771DF9" w:rsidRDefault="00E662D2" w:rsidP="00690847">
      <w:pPr>
        <w:autoSpaceDE w:val="0"/>
        <w:autoSpaceDN w:val="0"/>
        <w:adjustRightInd w:val="0"/>
        <w:spacing w:line="380" w:lineRule="atLeast"/>
        <w:rPr>
          <w:color w:val="000000"/>
          <w:sz w:val="32"/>
          <w:szCs w:val="32"/>
        </w:rPr>
      </w:pPr>
    </w:p>
    <w:p w14:paraId="4601A656" w14:textId="6F6385AF" w:rsidR="00E662D2" w:rsidRPr="00771DF9" w:rsidRDefault="00E662D2" w:rsidP="00690847">
      <w:pPr>
        <w:autoSpaceDE w:val="0"/>
        <w:autoSpaceDN w:val="0"/>
        <w:adjustRightInd w:val="0"/>
        <w:spacing w:line="380" w:lineRule="atLeast"/>
        <w:rPr>
          <w:b/>
          <w:color w:val="000000"/>
          <w:sz w:val="32"/>
          <w:szCs w:val="32"/>
        </w:rPr>
      </w:pPr>
      <w:r w:rsidRPr="00771DF9">
        <w:rPr>
          <w:b/>
          <w:color w:val="000000"/>
          <w:sz w:val="32"/>
          <w:szCs w:val="32"/>
        </w:rPr>
        <w:t>Part 1</w:t>
      </w:r>
      <w:r w:rsidR="00737F3A" w:rsidRPr="00771DF9">
        <w:rPr>
          <w:b/>
          <w:color w:val="000000"/>
          <w:sz w:val="32"/>
          <w:szCs w:val="32"/>
        </w:rPr>
        <w:t>: Rationale and Definitions</w:t>
      </w:r>
    </w:p>
    <w:p w14:paraId="75F50238" w14:textId="4A05E8E0" w:rsidR="006C5107" w:rsidRDefault="006C5107" w:rsidP="00690847">
      <w:pPr>
        <w:autoSpaceDE w:val="0"/>
        <w:autoSpaceDN w:val="0"/>
        <w:adjustRightInd w:val="0"/>
        <w:spacing w:line="380" w:lineRule="atLeast"/>
        <w:rPr>
          <w:color w:val="000000"/>
          <w:sz w:val="32"/>
          <w:szCs w:val="32"/>
        </w:rPr>
      </w:pPr>
    </w:p>
    <w:p w14:paraId="5FC3A6C6" w14:textId="4F01DEC5" w:rsidR="00DC43E7" w:rsidRDefault="001D0EB2" w:rsidP="00690847">
      <w:pPr>
        <w:autoSpaceDE w:val="0"/>
        <w:autoSpaceDN w:val="0"/>
        <w:adjustRightInd w:val="0"/>
        <w:spacing w:line="380" w:lineRule="atLeast"/>
        <w:rPr>
          <w:color w:val="000000"/>
          <w:sz w:val="32"/>
          <w:szCs w:val="32"/>
        </w:rPr>
      </w:pPr>
      <w:r>
        <w:rPr>
          <w:color w:val="000000"/>
          <w:sz w:val="32"/>
          <w:szCs w:val="32"/>
        </w:rPr>
        <w:t>All</w:t>
      </w:r>
      <w:r w:rsidR="00DC43E7">
        <w:rPr>
          <w:color w:val="000000"/>
          <w:sz w:val="32"/>
          <w:szCs w:val="32"/>
        </w:rPr>
        <w:t xml:space="preserve"> teacher</w:t>
      </w:r>
      <w:r>
        <w:rPr>
          <w:color w:val="000000"/>
          <w:sz w:val="32"/>
          <w:szCs w:val="32"/>
        </w:rPr>
        <w:t>s</w:t>
      </w:r>
      <w:r w:rsidR="00DC43E7">
        <w:rPr>
          <w:color w:val="000000"/>
          <w:sz w:val="32"/>
          <w:szCs w:val="32"/>
        </w:rPr>
        <w:t xml:space="preserve"> use groups as part of their instructional repertoire.  </w:t>
      </w:r>
      <w:r>
        <w:rPr>
          <w:color w:val="000000"/>
          <w:sz w:val="32"/>
          <w:szCs w:val="32"/>
        </w:rPr>
        <w:t>G</w:t>
      </w:r>
      <w:r w:rsidR="00DC43E7">
        <w:rPr>
          <w:color w:val="000000"/>
          <w:sz w:val="32"/>
          <w:szCs w:val="32"/>
        </w:rPr>
        <w:t>roups</w:t>
      </w:r>
      <w:r>
        <w:rPr>
          <w:color w:val="000000"/>
          <w:sz w:val="32"/>
          <w:szCs w:val="32"/>
        </w:rPr>
        <w:t xml:space="preserve"> should be</w:t>
      </w:r>
      <w:r w:rsidR="00DC43E7">
        <w:rPr>
          <w:color w:val="000000"/>
          <w:sz w:val="32"/>
          <w:szCs w:val="32"/>
        </w:rPr>
        <w:t xml:space="preserve"> deployed with foresight </w:t>
      </w:r>
      <w:r>
        <w:rPr>
          <w:color w:val="000000"/>
          <w:sz w:val="32"/>
          <w:szCs w:val="32"/>
        </w:rPr>
        <w:t xml:space="preserve">and careful planning </w:t>
      </w:r>
      <w:r w:rsidR="00DC43E7">
        <w:rPr>
          <w:color w:val="000000"/>
          <w:sz w:val="32"/>
          <w:szCs w:val="32"/>
        </w:rPr>
        <w:t>to address individual students’ needs given the complexities of the curriculum</w:t>
      </w:r>
      <w:r>
        <w:rPr>
          <w:color w:val="000000"/>
          <w:sz w:val="32"/>
          <w:szCs w:val="32"/>
        </w:rPr>
        <w:t xml:space="preserve">. When </w:t>
      </w:r>
      <w:r w:rsidR="00914F04">
        <w:rPr>
          <w:color w:val="000000"/>
          <w:sz w:val="32"/>
          <w:szCs w:val="32"/>
        </w:rPr>
        <w:t>group size and structure are carefully planned</w:t>
      </w:r>
      <w:r>
        <w:rPr>
          <w:color w:val="000000"/>
          <w:sz w:val="32"/>
          <w:szCs w:val="32"/>
        </w:rPr>
        <w:t xml:space="preserve">, </w:t>
      </w:r>
      <w:r w:rsidR="00914F04">
        <w:rPr>
          <w:color w:val="000000"/>
          <w:sz w:val="32"/>
          <w:szCs w:val="32"/>
        </w:rPr>
        <w:t>flexible groups will often lead to improved learning gains</w:t>
      </w:r>
      <w:r>
        <w:rPr>
          <w:color w:val="000000"/>
          <w:sz w:val="32"/>
          <w:szCs w:val="32"/>
        </w:rPr>
        <w:t>.</w:t>
      </w:r>
    </w:p>
    <w:p w14:paraId="5337D76D" w14:textId="77777777" w:rsidR="00DC43E7" w:rsidRPr="00771DF9" w:rsidRDefault="00DC43E7" w:rsidP="00690847">
      <w:pPr>
        <w:autoSpaceDE w:val="0"/>
        <w:autoSpaceDN w:val="0"/>
        <w:adjustRightInd w:val="0"/>
        <w:spacing w:line="380" w:lineRule="atLeast"/>
        <w:rPr>
          <w:color w:val="000000"/>
          <w:sz w:val="32"/>
          <w:szCs w:val="32"/>
        </w:rPr>
      </w:pPr>
    </w:p>
    <w:p w14:paraId="522D7716" w14:textId="104848EB" w:rsidR="00260592" w:rsidRPr="00771DF9" w:rsidRDefault="00914F04" w:rsidP="00E72CDB">
      <w:pPr>
        <w:autoSpaceDE w:val="0"/>
        <w:autoSpaceDN w:val="0"/>
        <w:adjustRightInd w:val="0"/>
        <w:spacing w:line="240" w:lineRule="auto"/>
        <w:rPr>
          <w:sz w:val="32"/>
          <w:szCs w:val="32"/>
        </w:rPr>
      </w:pPr>
      <w:r>
        <w:rPr>
          <w:sz w:val="32"/>
          <w:szCs w:val="32"/>
        </w:rPr>
        <w:t>E</w:t>
      </w:r>
      <w:r w:rsidR="006626BB">
        <w:rPr>
          <w:sz w:val="32"/>
          <w:szCs w:val="32"/>
        </w:rPr>
        <w:t>ffective t</w:t>
      </w:r>
      <w:r w:rsidR="006C5107" w:rsidRPr="00771DF9">
        <w:rPr>
          <w:sz w:val="32"/>
          <w:szCs w:val="32"/>
        </w:rPr>
        <w:t xml:space="preserve">eachers use flexible grouping </w:t>
      </w:r>
      <w:r w:rsidR="001D2673" w:rsidRPr="00771DF9">
        <w:rPr>
          <w:sz w:val="32"/>
          <w:szCs w:val="32"/>
        </w:rPr>
        <w:t xml:space="preserve">of students </w:t>
      </w:r>
      <w:r>
        <w:rPr>
          <w:sz w:val="32"/>
          <w:szCs w:val="32"/>
        </w:rPr>
        <w:t xml:space="preserve">intentionally </w:t>
      </w:r>
      <w:r w:rsidR="006C5107" w:rsidRPr="00771DF9">
        <w:rPr>
          <w:sz w:val="32"/>
          <w:szCs w:val="32"/>
        </w:rPr>
        <w:t>to differentiate instruction</w:t>
      </w:r>
      <w:r>
        <w:rPr>
          <w:sz w:val="32"/>
          <w:szCs w:val="32"/>
        </w:rPr>
        <w:t>, make instruction more intensive,</w:t>
      </w:r>
      <w:r w:rsidR="006C5107" w:rsidRPr="00771DF9">
        <w:rPr>
          <w:sz w:val="32"/>
          <w:szCs w:val="32"/>
        </w:rPr>
        <w:t xml:space="preserve"> and meet individual student needs. </w:t>
      </w:r>
      <w:r w:rsidR="00F05DF6" w:rsidRPr="00771DF9">
        <w:rPr>
          <w:sz w:val="32"/>
          <w:szCs w:val="32"/>
        </w:rPr>
        <w:t xml:space="preserve"> </w:t>
      </w:r>
      <w:r w:rsidR="006626BB">
        <w:rPr>
          <w:sz w:val="32"/>
          <w:szCs w:val="32"/>
        </w:rPr>
        <w:t xml:space="preserve">Groups can be </w:t>
      </w:r>
      <w:r w:rsidR="00E72CDB" w:rsidRPr="00771DF9">
        <w:rPr>
          <w:sz w:val="32"/>
          <w:szCs w:val="32"/>
        </w:rPr>
        <w:t xml:space="preserve">flexibly </w:t>
      </w:r>
      <w:r w:rsidR="006626BB">
        <w:rPr>
          <w:sz w:val="32"/>
          <w:szCs w:val="32"/>
        </w:rPr>
        <w:t xml:space="preserve">used </w:t>
      </w:r>
      <w:r w:rsidR="00E72CDB" w:rsidRPr="00771DF9">
        <w:rPr>
          <w:sz w:val="32"/>
          <w:szCs w:val="32"/>
        </w:rPr>
        <w:t xml:space="preserve">to accommodate learning </w:t>
      </w:r>
      <w:r w:rsidR="009E7B06" w:rsidRPr="00771DF9">
        <w:rPr>
          <w:sz w:val="32"/>
          <w:szCs w:val="32"/>
        </w:rPr>
        <w:t>needs</w:t>
      </w:r>
      <w:r w:rsidR="00E72CDB" w:rsidRPr="00771DF9">
        <w:rPr>
          <w:sz w:val="32"/>
          <w:szCs w:val="32"/>
        </w:rPr>
        <w:t>, promote in-depth academic-related interactions, and teach students to work collaboratively</w:t>
      </w:r>
      <w:r w:rsidR="00B214EC">
        <w:rPr>
          <w:sz w:val="32"/>
          <w:szCs w:val="32"/>
        </w:rPr>
        <w:t xml:space="preserve"> through explicit instruction around development of interpersonal skills</w:t>
      </w:r>
      <w:r w:rsidR="00E72CDB" w:rsidRPr="00771DF9">
        <w:rPr>
          <w:sz w:val="32"/>
          <w:szCs w:val="32"/>
        </w:rPr>
        <w:t>.</w:t>
      </w:r>
    </w:p>
    <w:p w14:paraId="1AF6E570" w14:textId="1CD80291" w:rsidR="00245D9B" w:rsidRDefault="00245D9B" w:rsidP="006C5107">
      <w:pPr>
        <w:autoSpaceDE w:val="0"/>
        <w:autoSpaceDN w:val="0"/>
        <w:adjustRightInd w:val="0"/>
        <w:spacing w:line="240" w:lineRule="auto"/>
        <w:rPr>
          <w:sz w:val="32"/>
          <w:szCs w:val="32"/>
        </w:rPr>
      </w:pPr>
    </w:p>
    <w:p w14:paraId="25E744B3" w14:textId="34436091" w:rsidR="00462D75" w:rsidRDefault="00462D75" w:rsidP="006C5107">
      <w:pPr>
        <w:autoSpaceDE w:val="0"/>
        <w:autoSpaceDN w:val="0"/>
        <w:adjustRightInd w:val="0"/>
        <w:spacing w:line="240" w:lineRule="auto"/>
        <w:rPr>
          <w:sz w:val="32"/>
          <w:szCs w:val="32"/>
        </w:rPr>
      </w:pPr>
    </w:p>
    <w:p w14:paraId="17DC76D7" w14:textId="77777777" w:rsidR="00462D75" w:rsidRPr="00771DF9" w:rsidRDefault="00462D75" w:rsidP="006C5107">
      <w:pPr>
        <w:autoSpaceDE w:val="0"/>
        <w:autoSpaceDN w:val="0"/>
        <w:adjustRightInd w:val="0"/>
        <w:spacing w:line="240" w:lineRule="auto"/>
        <w:rPr>
          <w:sz w:val="32"/>
          <w:szCs w:val="32"/>
        </w:rPr>
      </w:pPr>
    </w:p>
    <w:p w14:paraId="0CCCAA65" w14:textId="4482B890" w:rsidR="00C876B5" w:rsidRPr="00771DF9" w:rsidRDefault="009E7B06" w:rsidP="006C5107">
      <w:pPr>
        <w:autoSpaceDE w:val="0"/>
        <w:autoSpaceDN w:val="0"/>
        <w:adjustRightInd w:val="0"/>
        <w:spacing w:line="240" w:lineRule="auto"/>
        <w:rPr>
          <w:color w:val="000000"/>
          <w:sz w:val="32"/>
          <w:szCs w:val="32"/>
        </w:rPr>
      </w:pPr>
      <w:r w:rsidRPr="00771DF9">
        <w:rPr>
          <w:sz w:val="32"/>
          <w:szCs w:val="32"/>
        </w:rPr>
        <w:lastRenderedPageBreak/>
        <w:t>A hallmark for creating e</w:t>
      </w:r>
      <w:r w:rsidR="00277BF2" w:rsidRPr="00771DF9">
        <w:rPr>
          <w:sz w:val="32"/>
          <w:szCs w:val="32"/>
        </w:rPr>
        <w:t>ffective groups is teachers making</w:t>
      </w:r>
      <w:r w:rsidRPr="00771DF9">
        <w:rPr>
          <w:sz w:val="32"/>
          <w:szCs w:val="32"/>
        </w:rPr>
        <w:t xml:space="preserve"> the decision to change g</w:t>
      </w:r>
      <w:r w:rsidR="006C5107" w:rsidRPr="00771DF9">
        <w:rPr>
          <w:sz w:val="32"/>
          <w:szCs w:val="32"/>
        </w:rPr>
        <w:t>rouping patterns depending on lesson goals and objectives and may include (a) homogeneous and</w:t>
      </w:r>
      <w:r w:rsidR="00277BF2" w:rsidRPr="00771DF9">
        <w:rPr>
          <w:sz w:val="32"/>
          <w:szCs w:val="32"/>
        </w:rPr>
        <w:t>/or</w:t>
      </w:r>
      <w:r w:rsidR="006C5107" w:rsidRPr="00771DF9">
        <w:rPr>
          <w:sz w:val="32"/>
          <w:szCs w:val="32"/>
        </w:rPr>
        <w:t xml:space="preserve"> heterogeneous small groups, (b) pairs</w:t>
      </w:r>
      <w:r w:rsidRPr="00771DF9">
        <w:rPr>
          <w:sz w:val="32"/>
          <w:szCs w:val="32"/>
        </w:rPr>
        <w:t xml:space="preserve"> of students</w:t>
      </w:r>
      <w:r w:rsidR="006C5107" w:rsidRPr="00771DF9">
        <w:rPr>
          <w:sz w:val="32"/>
          <w:szCs w:val="32"/>
        </w:rPr>
        <w:t xml:space="preserve">, (c) whole class, </w:t>
      </w:r>
      <w:r w:rsidR="004F1A00">
        <w:rPr>
          <w:sz w:val="32"/>
          <w:szCs w:val="32"/>
        </w:rPr>
        <w:t>or</w:t>
      </w:r>
      <w:r w:rsidR="007728AC" w:rsidRPr="00771DF9">
        <w:rPr>
          <w:sz w:val="32"/>
          <w:szCs w:val="32"/>
        </w:rPr>
        <w:t xml:space="preserve"> </w:t>
      </w:r>
      <w:r w:rsidR="006C5107" w:rsidRPr="00771DF9">
        <w:rPr>
          <w:sz w:val="32"/>
          <w:szCs w:val="32"/>
        </w:rPr>
        <w:t>(</w:t>
      </w:r>
      <w:r w:rsidR="007728AC" w:rsidRPr="00771DF9">
        <w:rPr>
          <w:sz w:val="32"/>
          <w:szCs w:val="32"/>
        </w:rPr>
        <w:t>d</w:t>
      </w:r>
      <w:r w:rsidR="006C5107" w:rsidRPr="00771DF9">
        <w:rPr>
          <w:sz w:val="32"/>
          <w:szCs w:val="32"/>
        </w:rPr>
        <w:t xml:space="preserve">) </w:t>
      </w:r>
      <w:r w:rsidR="007728AC" w:rsidRPr="00771DF9">
        <w:rPr>
          <w:sz w:val="32"/>
          <w:szCs w:val="32"/>
        </w:rPr>
        <w:t xml:space="preserve">the need for </w:t>
      </w:r>
      <w:r w:rsidR="006C5107" w:rsidRPr="00771DF9">
        <w:rPr>
          <w:sz w:val="32"/>
          <w:szCs w:val="32"/>
        </w:rPr>
        <w:t>individual</w:t>
      </w:r>
      <w:r w:rsidR="007728AC" w:rsidRPr="00771DF9">
        <w:rPr>
          <w:sz w:val="32"/>
          <w:szCs w:val="32"/>
        </w:rPr>
        <w:t>ized</w:t>
      </w:r>
      <w:r w:rsidR="006C5107" w:rsidRPr="00771DF9">
        <w:rPr>
          <w:sz w:val="32"/>
          <w:szCs w:val="32"/>
        </w:rPr>
        <w:t xml:space="preserve"> instruction</w:t>
      </w:r>
      <w:r w:rsidR="007728AC" w:rsidRPr="00771DF9">
        <w:rPr>
          <w:sz w:val="32"/>
          <w:szCs w:val="32"/>
        </w:rPr>
        <w:t xml:space="preserve"> as denoted by the IEP</w:t>
      </w:r>
      <w:r w:rsidR="006C5107" w:rsidRPr="00771DF9">
        <w:rPr>
          <w:sz w:val="32"/>
          <w:szCs w:val="32"/>
        </w:rPr>
        <w:t xml:space="preserve">. </w:t>
      </w:r>
      <w:r w:rsidR="00843995" w:rsidRPr="00771DF9">
        <w:rPr>
          <w:color w:val="000000"/>
          <w:sz w:val="32"/>
          <w:szCs w:val="32"/>
        </w:rPr>
        <w:t xml:space="preserve"> </w:t>
      </w:r>
      <w:r w:rsidR="00942F1E" w:rsidRPr="00771DF9">
        <w:rPr>
          <w:color w:val="000000"/>
          <w:sz w:val="32"/>
          <w:szCs w:val="32"/>
        </w:rPr>
        <w:t xml:space="preserve">These decisions should be driven by </w:t>
      </w:r>
      <w:r w:rsidR="00E45869" w:rsidRPr="00771DF9">
        <w:rPr>
          <w:color w:val="000000"/>
          <w:sz w:val="32"/>
          <w:szCs w:val="32"/>
        </w:rPr>
        <w:t xml:space="preserve">the intersection of data on student performance and the </w:t>
      </w:r>
      <w:r w:rsidR="006C3632">
        <w:rPr>
          <w:color w:val="000000"/>
          <w:sz w:val="32"/>
          <w:szCs w:val="32"/>
        </w:rPr>
        <w:t>content</w:t>
      </w:r>
      <w:r w:rsidR="00E45869" w:rsidRPr="00771DF9">
        <w:rPr>
          <w:color w:val="000000"/>
          <w:sz w:val="32"/>
          <w:szCs w:val="32"/>
        </w:rPr>
        <w:t xml:space="preserve"> the lesson being taught. </w:t>
      </w:r>
      <w:r w:rsidR="004F1A00">
        <w:rPr>
          <w:color w:val="000000"/>
          <w:sz w:val="32"/>
          <w:szCs w:val="32"/>
        </w:rPr>
        <w:t xml:space="preserve"> </w:t>
      </w:r>
    </w:p>
    <w:p w14:paraId="5A6853C0" w14:textId="6F61C05E" w:rsidR="002013EF" w:rsidRPr="00771DF9" w:rsidRDefault="002013EF" w:rsidP="006C5107">
      <w:pPr>
        <w:autoSpaceDE w:val="0"/>
        <w:autoSpaceDN w:val="0"/>
        <w:adjustRightInd w:val="0"/>
        <w:spacing w:line="240" w:lineRule="auto"/>
        <w:rPr>
          <w:color w:val="000000"/>
          <w:sz w:val="32"/>
          <w:szCs w:val="32"/>
        </w:rPr>
      </w:pPr>
    </w:p>
    <w:p w14:paraId="08C9B2AE" w14:textId="681C0404" w:rsidR="00EA1208" w:rsidRDefault="002013EF" w:rsidP="006C5107">
      <w:pPr>
        <w:autoSpaceDE w:val="0"/>
        <w:autoSpaceDN w:val="0"/>
        <w:adjustRightInd w:val="0"/>
        <w:spacing w:line="240" w:lineRule="auto"/>
        <w:rPr>
          <w:color w:val="000000"/>
          <w:sz w:val="32"/>
          <w:szCs w:val="32"/>
        </w:rPr>
      </w:pPr>
      <w:r w:rsidRPr="00771DF9">
        <w:rPr>
          <w:color w:val="000000"/>
          <w:sz w:val="32"/>
          <w:szCs w:val="32"/>
        </w:rPr>
        <w:t xml:space="preserve">An important note about HLP 17 is the use of flexible groups </w:t>
      </w:r>
      <w:r w:rsidR="00923912" w:rsidRPr="00771DF9">
        <w:rPr>
          <w:color w:val="000000"/>
          <w:sz w:val="32"/>
          <w:szCs w:val="32"/>
        </w:rPr>
        <w:t>is not a standalone practice</w:t>
      </w:r>
      <w:r w:rsidRPr="00771DF9">
        <w:rPr>
          <w:color w:val="000000"/>
          <w:sz w:val="32"/>
          <w:szCs w:val="32"/>
        </w:rPr>
        <w:t>.</w:t>
      </w:r>
      <w:r w:rsidR="00923912" w:rsidRPr="00771DF9">
        <w:rPr>
          <w:color w:val="000000"/>
          <w:sz w:val="32"/>
          <w:szCs w:val="32"/>
        </w:rPr>
        <w:t xml:space="preserve">  Simply using groups of various sizes and structures without regard for how instruction will be provided </w:t>
      </w:r>
      <w:r w:rsidR="00914F04">
        <w:rPr>
          <w:color w:val="000000"/>
          <w:sz w:val="32"/>
          <w:szCs w:val="32"/>
        </w:rPr>
        <w:t xml:space="preserve">to the groups </w:t>
      </w:r>
      <w:r w:rsidR="00923912" w:rsidRPr="00771DF9">
        <w:rPr>
          <w:color w:val="000000"/>
          <w:sz w:val="32"/>
          <w:szCs w:val="32"/>
        </w:rPr>
        <w:t xml:space="preserve">will not result in desired learning gains.  Instead, the use of this HLP should be applied alongside other high-leverage </w:t>
      </w:r>
      <w:r w:rsidR="00914F04">
        <w:rPr>
          <w:color w:val="000000"/>
          <w:sz w:val="32"/>
          <w:szCs w:val="32"/>
        </w:rPr>
        <w:t>such as</w:t>
      </w:r>
      <w:r w:rsidR="00E24CAB">
        <w:rPr>
          <w:color w:val="000000"/>
          <w:sz w:val="32"/>
          <w:szCs w:val="32"/>
        </w:rPr>
        <w:t xml:space="preserve"> #13 adapt curriculum tasks and materials, number 20, provide intensive instruction, and number 9 teach social behaviors. </w:t>
      </w:r>
      <w:r w:rsidR="00914F04">
        <w:rPr>
          <w:color w:val="000000"/>
          <w:sz w:val="32"/>
          <w:szCs w:val="32"/>
        </w:rPr>
        <w:t xml:space="preserve"> </w:t>
      </w:r>
      <w:r w:rsidR="00E24CAB">
        <w:rPr>
          <w:color w:val="000000"/>
          <w:sz w:val="32"/>
          <w:szCs w:val="32"/>
        </w:rPr>
        <w:t xml:space="preserve">Specific </w:t>
      </w:r>
      <w:r w:rsidR="00923912" w:rsidRPr="00771DF9">
        <w:rPr>
          <w:color w:val="000000"/>
          <w:sz w:val="32"/>
          <w:szCs w:val="32"/>
        </w:rPr>
        <w:t>evidence-based practices</w:t>
      </w:r>
      <w:r w:rsidR="00E24CAB">
        <w:rPr>
          <w:color w:val="000000"/>
          <w:sz w:val="32"/>
          <w:szCs w:val="32"/>
        </w:rPr>
        <w:t xml:space="preserve"> should also be used. </w:t>
      </w:r>
    </w:p>
    <w:p w14:paraId="5805CEFC" w14:textId="77777777" w:rsidR="00EA1208" w:rsidRDefault="00EA1208" w:rsidP="006C5107">
      <w:pPr>
        <w:autoSpaceDE w:val="0"/>
        <w:autoSpaceDN w:val="0"/>
        <w:adjustRightInd w:val="0"/>
        <w:spacing w:line="240" w:lineRule="auto"/>
        <w:rPr>
          <w:color w:val="000000"/>
          <w:sz w:val="32"/>
          <w:szCs w:val="32"/>
        </w:rPr>
      </w:pPr>
    </w:p>
    <w:p w14:paraId="6A44235F" w14:textId="4E3FE8FA" w:rsidR="005E05FC" w:rsidRDefault="00923912" w:rsidP="006C5107">
      <w:pPr>
        <w:autoSpaceDE w:val="0"/>
        <w:autoSpaceDN w:val="0"/>
        <w:adjustRightInd w:val="0"/>
        <w:spacing w:line="240" w:lineRule="auto"/>
        <w:rPr>
          <w:color w:val="000000"/>
          <w:sz w:val="32"/>
          <w:szCs w:val="32"/>
        </w:rPr>
      </w:pPr>
      <w:r w:rsidRPr="00771DF9">
        <w:rPr>
          <w:color w:val="000000"/>
          <w:sz w:val="32"/>
          <w:szCs w:val="32"/>
        </w:rPr>
        <w:t xml:space="preserve">For example, a teacher would likely </w:t>
      </w:r>
      <w:r w:rsidR="009F0443">
        <w:rPr>
          <w:color w:val="000000"/>
          <w:sz w:val="32"/>
          <w:szCs w:val="32"/>
        </w:rPr>
        <w:t xml:space="preserve">initially </w:t>
      </w:r>
      <w:r w:rsidRPr="00771DF9">
        <w:rPr>
          <w:color w:val="000000"/>
          <w:sz w:val="32"/>
          <w:szCs w:val="32"/>
        </w:rPr>
        <w:t>use explicit instruction to deliver instruction</w:t>
      </w:r>
      <w:r w:rsidR="009F0443">
        <w:rPr>
          <w:color w:val="000000"/>
          <w:sz w:val="32"/>
          <w:szCs w:val="32"/>
        </w:rPr>
        <w:t xml:space="preserve"> on new vocabulary</w:t>
      </w:r>
      <w:r w:rsidRPr="00771DF9">
        <w:rPr>
          <w:color w:val="000000"/>
          <w:sz w:val="32"/>
          <w:szCs w:val="32"/>
        </w:rPr>
        <w:t xml:space="preserve"> </w:t>
      </w:r>
      <w:r w:rsidR="00D825A2">
        <w:rPr>
          <w:color w:val="000000"/>
          <w:sz w:val="32"/>
          <w:szCs w:val="32"/>
        </w:rPr>
        <w:t xml:space="preserve">during social studies </w:t>
      </w:r>
      <w:r w:rsidRPr="00771DF9">
        <w:rPr>
          <w:color w:val="000000"/>
          <w:sz w:val="32"/>
          <w:szCs w:val="32"/>
        </w:rPr>
        <w:t>to a heterogenous grouping of students</w:t>
      </w:r>
      <w:r w:rsidR="00D825A2">
        <w:rPr>
          <w:color w:val="000000"/>
          <w:sz w:val="32"/>
          <w:szCs w:val="32"/>
        </w:rPr>
        <w:t xml:space="preserve"> within the general education classroom</w:t>
      </w:r>
      <w:r w:rsidRPr="00771DF9">
        <w:rPr>
          <w:color w:val="000000"/>
          <w:sz w:val="32"/>
          <w:szCs w:val="32"/>
        </w:rPr>
        <w:t xml:space="preserve">.  </w:t>
      </w:r>
      <w:r w:rsidR="00095A55">
        <w:rPr>
          <w:color w:val="000000"/>
          <w:sz w:val="32"/>
          <w:szCs w:val="32"/>
        </w:rPr>
        <w:t xml:space="preserve">However, some students also need intensive instruction that would be delivered within a smaller, homogeneous group.  </w:t>
      </w:r>
      <w:r w:rsidR="00AD195A">
        <w:rPr>
          <w:color w:val="000000"/>
          <w:sz w:val="32"/>
          <w:szCs w:val="32"/>
        </w:rPr>
        <w:t xml:space="preserve">The special education teacher might have responsibility for leading </w:t>
      </w:r>
      <w:r w:rsidR="009128F8">
        <w:rPr>
          <w:color w:val="000000"/>
          <w:sz w:val="32"/>
          <w:szCs w:val="32"/>
        </w:rPr>
        <w:t>that</w:t>
      </w:r>
      <w:r w:rsidR="00AD195A">
        <w:rPr>
          <w:color w:val="000000"/>
          <w:sz w:val="32"/>
          <w:szCs w:val="32"/>
        </w:rPr>
        <w:t xml:space="preserve"> intensive instruction within the smaller group.  </w:t>
      </w:r>
    </w:p>
    <w:p w14:paraId="22B19AB8" w14:textId="77777777" w:rsidR="00155184" w:rsidRPr="00771DF9" w:rsidRDefault="00155184" w:rsidP="002E187D">
      <w:pPr>
        <w:spacing w:line="240" w:lineRule="auto"/>
        <w:rPr>
          <w:sz w:val="32"/>
          <w:szCs w:val="32"/>
        </w:rPr>
      </w:pPr>
    </w:p>
    <w:p w14:paraId="128936E6" w14:textId="006C9B96" w:rsidR="00C80026" w:rsidRPr="00771DF9" w:rsidRDefault="002E187D" w:rsidP="002E187D">
      <w:pPr>
        <w:spacing w:line="240" w:lineRule="auto"/>
        <w:rPr>
          <w:sz w:val="32"/>
          <w:szCs w:val="32"/>
        </w:rPr>
      </w:pPr>
      <w:r w:rsidRPr="00771DF9">
        <w:rPr>
          <w:sz w:val="32"/>
          <w:szCs w:val="32"/>
        </w:rPr>
        <w:t>Most evidence suggests that small groups should be highly</w:t>
      </w:r>
      <w:r w:rsidR="00C80026" w:rsidRPr="00771DF9">
        <w:rPr>
          <w:sz w:val="32"/>
          <w:szCs w:val="32"/>
        </w:rPr>
        <w:t xml:space="preserve"> </w:t>
      </w:r>
      <w:r w:rsidRPr="00771DF9">
        <w:rPr>
          <w:sz w:val="32"/>
          <w:szCs w:val="32"/>
        </w:rPr>
        <w:t xml:space="preserve">structured and include (a) </w:t>
      </w:r>
      <w:r w:rsidR="00A27B76" w:rsidRPr="00771DF9">
        <w:rPr>
          <w:sz w:val="32"/>
          <w:szCs w:val="32"/>
        </w:rPr>
        <w:t>specific</w:t>
      </w:r>
      <w:r w:rsidRPr="00771DF9">
        <w:rPr>
          <w:sz w:val="32"/>
          <w:szCs w:val="32"/>
        </w:rPr>
        <w:t xml:space="preserve"> goal</w:t>
      </w:r>
      <w:r w:rsidR="00A27B76" w:rsidRPr="00771DF9">
        <w:rPr>
          <w:sz w:val="32"/>
          <w:szCs w:val="32"/>
        </w:rPr>
        <w:t xml:space="preserve">s and </w:t>
      </w:r>
      <w:r w:rsidRPr="00771DF9">
        <w:rPr>
          <w:sz w:val="32"/>
          <w:szCs w:val="32"/>
        </w:rPr>
        <w:t>task</w:t>
      </w:r>
      <w:r w:rsidR="00A27B76" w:rsidRPr="00771DF9">
        <w:rPr>
          <w:sz w:val="32"/>
          <w:szCs w:val="32"/>
        </w:rPr>
        <w:t>s</w:t>
      </w:r>
      <w:r w:rsidRPr="00771DF9">
        <w:rPr>
          <w:sz w:val="32"/>
          <w:szCs w:val="32"/>
        </w:rPr>
        <w:t>, (b) clear instructional directives</w:t>
      </w:r>
      <w:r w:rsidR="00C23E7D" w:rsidRPr="00771DF9">
        <w:rPr>
          <w:sz w:val="32"/>
          <w:szCs w:val="32"/>
        </w:rPr>
        <w:t xml:space="preserve"> and expectations</w:t>
      </w:r>
      <w:r w:rsidRPr="00771DF9">
        <w:rPr>
          <w:sz w:val="32"/>
          <w:szCs w:val="32"/>
        </w:rPr>
        <w:t xml:space="preserve">, and (c) explicit strategies to maximize and equalize student </w:t>
      </w:r>
      <w:r w:rsidR="00C23E7D" w:rsidRPr="00771DF9">
        <w:rPr>
          <w:sz w:val="32"/>
          <w:szCs w:val="32"/>
        </w:rPr>
        <w:t>opportunities to respond.</w:t>
      </w:r>
      <w:r w:rsidR="00755B1F" w:rsidRPr="00771DF9">
        <w:rPr>
          <w:sz w:val="32"/>
          <w:szCs w:val="32"/>
        </w:rPr>
        <w:t xml:space="preserve">  </w:t>
      </w:r>
      <w:r w:rsidR="00C21C32" w:rsidRPr="00771DF9">
        <w:rPr>
          <w:sz w:val="32"/>
          <w:szCs w:val="32"/>
        </w:rPr>
        <w:t xml:space="preserve">Students also need to be explicitly taught routines and expectations for working in groups of various sizes and purposes.  </w:t>
      </w:r>
    </w:p>
    <w:p w14:paraId="350BD5EB" w14:textId="7FC7D99D" w:rsidR="00C80026" w:rsidRDefault="00C80026" w:rsidP="002E187D">
      <w:pPr>
        <w:spacing w:line="240" w:lineRule="auto"/>
        <w:rPr>
          <w:sz w:val="32"/>
          <w:szCs w:val="32"/>
        </w:rPr>
      </w:pPr>
    </w:p>
    <w:p w14:paraId="30F44F20" w14:textId="278C5877" w:rsidR="00462D75" w:rsidRDefault="00462D75" w:rsidP="002E187D">
      <w:pPr>
        <w:spacing w:line="240" w:lineRule="auto"/>
        <w:rPr>
          <w:sz w:val="32"/>
          <w:szCs w:val="32"/>
        </w:rPr>
      </w:pPr>
    </w:p>
    <w:p w14:paraId="4E2A9EE7" w14:textId="77777777" w:rsidR="00462D75" w:rsidRPr="00771DF9" w:rsidRDefault="00462D75" w:rsidP="002E187D">
      <w:pPr>
        <w:spacing w:line="240" w:lineRule="auto"/>
        <w:rPr>
          <w:sz w:val="32"/>
          <w:szCs w:val="32"/>
        </w:rPr>
      </w:pPr>
    </w:p>
    <w:p w14:paraId="221A7356" w14:textId="0FAF2639" w:rsidR="002E187D" w:rsidRPr="00771DF9" w:rsidRDefault="00277BF2" w:rsidP="002E187D">
      <w:pPr>
        <w:spacing w:line="240" w:lineRule="auto"/>
        <w:rPr>
          <w:sz w:val="32"/>
          <w:szCs w:val="32"/>
        </w:rPr>
      </w:pPr>
      <w:r w:rsidRPr="00771DF9">
        <w:rPr>
          <w:sz w:val="32"/>
          <w:szCs w:val="32"/>
        </w:rPr>
        <w:lastRenderedPageBreak/>
        <w:t>As with</w:t>
      </w:r>
      <w:r w:rsidR="002E187D" w:rsidRPr="00771DF9">
        <w:rPr>
          <w:sz w:val="32"/>
          <w:szCs w:val="32"/>
        </w:rPr>
        <w:t xml:space="preserve"> all instructional practices, teacher</w:t>
      </w:r>
      <w:r w:rsidR="00E45869" w:rsidRPr="00771DF9">
        <w:rPr>
          <w:sz w:val="32"/>
          <w:szCs w:val="32"/>
        </w:rPr>
        <w:t xml:space="preserve">s must monitor student </w:t>
      </w:r>
      <w:r w:rsidR="002E187D" w:rsidRPr="00771DF9">
        <w:rPr>
          <w:sz w:val="32"/>
          <w:szCs w:val="32"/>
        </w:rPr>
        <w:t>performance, provide positive and constructive feedback, and hold students accounta</w:t>
      </w:r>
      <w:r w:rsidR="00C80026" w:rsidRPr="00771DF9">
        <w:rPr>
          <w:sz w:val="32"/>
          <w:szCs w:val="32"/>
        </w:rPr>
        <w:t>ble</w:t>
      </w:r>
      <w:r w:rsidR="002E187D" w:rsidRPr="00771DF9">
        <w:rPr>
          <w:sz w:val="32"/>
          <w:szCs w:val="32"/>
        </w:rPr>
        <w:t xml:space="preserve"> for their performance</w:t>
      </w:r>
      <w:r w:rsidR="009F0443">
        <w:rPr>
          <w:sz w:val="32"/>
          <w:szCs w:val="32"/>
        </w:rPr>
        <w:t xml:space="preserve"> when they are working in groups</w:t>
      </w:r>
      <w:r w:rsidR="002E187D" w:rsidRPr="00771DF9">
        <w:rPr>
          <w:sz w:val="32"/>
          <w:szCs w:val="32"/>
        </w:rPr>
        <w:t xml:space="preserve">.  </w:t>
      </w:r>
    </w:p>
    <w:p w14:paraId="6BC77159" w14:textId="6595F96A" w:rsidR="00690847" w:rsidRPr="00771DF9" w:rsidRDefault="00690847" w:rsidP="00690847">
      <w:pPr>
        <w:spacing w:line="240" w:lineRule="auto"/>
        <w:outlineLvl w:val="0"/>
        <w:rPr>
          <w:b/>
          <w:sz w:val="32"/>
          <w:szCs w:val="32"/>
        </w:rPr>
      </w:pPr>
    </w:p>
    <w:p w14:paraId="458E46A0" w14:textId="16FEE6A3" w:rsidR="00C23E7D" w:rsidRPr="00771DF9" w:rsidRDefault="00C23E7D" w:rsidP="00690847">
      <w:pPr>
        <w:spacing w:line="240" w:lineRule="auto"/>
        <w:outlineLvl w:val="0"/>
        <w:rPr>
          <w:sz w:val="32"/>
          <w:szCs w:val="32"/>
        </w:rPr>
      </w:pPr>
      <w:r w:rsidRPr="00771DF9">
        <w:rPr>
          <w:sz w:val="32"/>
          <w:szCs w:val="32"/>
        </w:rPr>
        <w:t xml:space="preserve">In sum for part 1, using flexible grouping is </w:t>
      </w:r>
      <w:r w:rsidR="004F0807" w:rsidRPr="00771DF9">
        <w:rPr>
          <w:sz w:val="32"/>
          <w:szCs w:val="32"/>
        </w:rPr>
        <w:t xml:space="preserve">a HLP </w:t>
      </w:r>
      <w:r w:rsidRPr="00771DF9">
        <w:rPr>
          <w:sz w:val="32"/>
          <w:szCs w:val="32"/>
        </w:rPr>
        <w:t xml:space="preserve">teachers can use </w:t>
      </w:r>
      <w:r w:rsidR="004F0807" w:rsidRPr="00771DF9">
        <w:rPr>
          <w:sz w:val="32"/>
          <w:szCs w:val="32"/>
        </w:rPr>
        <w:t>in conjunction with other HLPs and evidence-based practices</w:t>
      </w:r>
      <w:r w:rsidR="00DF6322">
        <w:rPr>
          <w:sz w:val="32"/>
          <w:szCs w:val="32"/>
        </w:rPr>
        <w:t xml:space="preserve">.  The goal is to </w:t>
      </w:r>
      <w:r w:rsidRPr="00771DF9">
        <w:rPr>
          <w:sz w:val="32"/>
          <w:szCs w:val="32"/>
        </w:rPr>
        <w:t xml:space="preserve">differentiate instruction, build students’ interpersonal skills, and address individual student needs through intensive instruction. </w:t>
      </w:r>
      <w:r w:rsidR="00E45869" w:rsidRPr="00771DF9">
        <w:rPr>
          <w:sz w:val="32"/>
          <w:szCs w:val="32"/>
        </w:rPr>
        <w:t xml:space="preserve"> </w:t>
      </w:r>
      <w:r w:rsidRPr="00771DF9">
        <w:rPr>
          <w:sz w:val="32"/>
          <w:szCs w:val="32"/>
        </w:rPr>
        <w:t xml:space="preserve">When arranging and working with students in groups, teachers should structure their teaching around specific learning goals and tasks, </w:t>
      </w:r>
      <w:r w:rsidR="00277BF2" w:rsidRPr="00771DF9">
        <w:rPr>
          <w:sz w:val="32"/>
          <w:szCs w:val="32"/>
        </w:rPr>
        <w:t xml:space="preserve">use </w:t>
      </w:r>
      <w:r w:rsidRPr="00771DF9">
        <w:rPr>
          <w:sz w:val="32"/>
          <w:szCs w:val="32"/>
        </w:rPr>
        <w:t xml:space="preserve">clear instructional directives and expectations, and </w:t>
      </w:r>
      <w:r w:rsidR="00F61ED7" w:rsidRPr="00771DF9">
        <w:rPr>
          <w:sz w:val="32"/>
          <w:szCs w:val="32"/>
        </w:rPr>
        <w:t>ensure the specific teaching approach that is selected is a match for students’ needs</w:t>
      </w:r>
      <w:r w:rsidRPr="00771DF9">
        <w:rPr>
          <w:sz w:val="32"/>
          <w:szCs w:val="32"/>
        </w:rPr>
        <w:t>.</w:t>
      </w:r>
    </w:p>
    <w:p w14:paraId="0EA7628E" w14:textId="77777777" w:rsidR="002F646D" w:rsidRPr="00771DF9" w:rsidRDefault="002F646D" w:rsidP="00690847">
      <w:pPr>
        <w:spacing w:line="240" w:lineRule="auto"/>
        <w:outlineLvl w:val="0"/>
        <w:rPr>
          <w:b/>
          <w:sz w:val="32"/>
          <w:szCs w:val="32"/>
        </w:rPr>
      </w:pPr>
    </w:p>
    <w:p w14:paraId="3AE68A8B" w14:textId="48D38D85" w:rsidR="00C23E7D" w:rsidRPr="00771DF9" w:rsidRDefault="00C23E7D" w:rsidP="00690847">
      <w:pPr>
        <w:spacing w:line="240" w:lineRule="auto"/>
        <w:outlineLvl w:val="0"/>
        <w:rPr>
          <w:b/>
          <w:sz w:val="32"/>
          <w:szCs w:val="32"/>
        </w:rPr>
      </w:pPr>
      <w:r w:rsidRPr="00771DF9">
        <w:rPr>
          <w:b/>
          <w:sz w:val="32"/>
          <w:szCs w:val="32"/>
        </w:rPr>
        <w:t>Part 2 – Key Components of Using Flexible Grouping</w:t>
      </w:r>
    </w:p>
    <w:p w14:paraId="1C5CA602" w14:textId="77777777" w:rsidR="00C23E7D" w:rsidRPr="00771DF9" w:rsidRDefault="00C23E7D" w:rsidP="00A27B76">
      <w:pPr>
        <w:spacing w:line="240" w:lineRule="auto"/>
        <w:rPr>
          <w:sz w:val="32"/>
          <w:szCs w:val="32"/>
        </w:rPr>
      </w:pPr>
    </w:p>
    <w:p w14:paraId="7AA6E18F" w14:textId="2115A6A3" w:rsidR="00DB5F05" w:rsidRPr="00771DF9" w:rsidRDefault="00DB5F05" w:rsidP="00A27B76">
      <w:pPr>
        <w:spacing w:line="240" w:lineRule="auto"/>
        <w:rPr>
          <w:sz w:val="32"/>
          <w:szCs w:val="32"/>
        </w:rPr>
      </w:pPr>
      <w:r w:rsidRPr="00771DF9">
        <w:rPr>
          <w:sz w:val="32"/>
          <w:szCs w:val="32"/>
        </w:rPr>
        <w:t xml:space="preserve">In part 2 we highlight three core components of constructing and utilizing flexible groups.  These components are: 1. Groups should be highly structured and include clear directives.  2. Some groups should be homogeneous </w:t>
      </w:r>
      <w:r w:rsidR="002E27CA" w:rsidRPr="00771DF9">
        <w:rPr>
          <w:sz w:val="32"/>
          <w:szCs w:val="32"/>
        </w:rPr>
        <w:t xml:space="preserve">and others should be heterogenous </w:t>
      </w:r>
      <w:r w:rsidRPr="00771DF9">
        <w:rPr>
          <w:sz w:val="32"/>
          <w:szCs w:val="32"/>
        </w:rPr>
        <w:t xml:space="preserve">to provide </w:t>
      </w:r>
      <w:r w:rsidR="004C540F" w:rsidRPr="00771DF9">
        <w:rPr>
          <w:sz w:val="32"/>
          <w:szCs w:val="32"/>
        </w:rPr>
        <w:t>relevant instruction that matches student needs and IEP goals</w:t>
      </w:r>
      <w:r w:rsidRPr="00771DF9">
        <w:rPr>
          <w:sz w:val="32"/>
          <w:szCs w:val="32"/>
        </w:rPr>
        <w:t xml:space="preserve">. </w:t>
      </w:r>
      <w:r w:rsidR="000976C9" w:rsidRPr="00771DF9">
        <w:rPr>
          <w:sz w:val="32"/>
          <w:szCs w:val="32"/>
        </w:rPr>
        <w:t xml:space="preserve"> </w:t>
      </w:r>
      <w:r w:rsidRPr="00771DF9">
        <w:rPr>
          <w:sz w:val="32"/>
          <w:szCs w:val="32"/>
        </w:rPr>
        <w:t>And 3.</w:t>
      </w:r>
      <w:r w:rsidR="004C540F" w:rsidRPr="00771DF9">
        <w:rPr>
          <w:sz w:val="32"/>
          <w:szCs w:val="32"/>
        </w:rPr>
        <w:t xml:space="preserve"> </w:t>
      </w:r>
      <w:r w:rsidR="00042FEB">
        <w:rPr>
          <w:sz w:val="32"/>
          <w:szCs w:val="32"/>
        </w:rPr>
        <w:t xml:space="preserve">The use of flexible groupings does not occur in a vacuum.  Teachers need to match specific HLPs and EBPs to student needs, and then determine the appropriate group size and setting.  </w:t>
      </w:r>
    </w:p>
    <w:p w14:paraId="2DE18E16" w14:textId="77777777" w:rsidR="00DB5F05" w:rsidRPr="00771DF9" w:rsidRDefault="00DB5F05" w:rsidP="00A27B76">
      <w:pPr>
        <w:spacing w:line="240" w:lineRule="auto"/>
        <w:rPr>
          <w:sz w:val="32"/>
          <w:szCs w:val="32"/>
        </w:rPr>
      </w:pPr>
    </w:p>
    <w:p w14:paraId="4114AA99" w14:textId="0B69E876" w:rsidR="00DB5F05" w:rsidRPr="00771DF9" w:rsidRDefault="00DB5F05" w:rsidP="00A27B76">
      <w:pPr>
        <w:spacing w:line="240" w:lineRule="auto"/>
        <w:rPr>
          <w:sz w:val="32"/>
          <w:szCs w:val="32"/>
        </w:rPr>
      </w:pPr>
      <w:r w:rsidRPr="00771DF9">
        <w:rPr>
          <w:sz w:val="32"/>
          <w:szCs w:val="32"/>
        </w:rPr>
        <w:t xml:space="preserve">Component 1.  Groups should be highly structured and include clear directives.  </w:t>
      </w:r>
    </w:p>
    <w:p w14:paraId="6F28156B" w14:textId="77777777" w:rsidR="00DB5F05" w:rsidRPr="00771DF9" w:rsidRDefault="00DB5F05" w:rsidP="00A27B76">
      <w:pPr>
        <w:spacing w:line="240" w:lineRule="auto"/>
        <w:rPr>
          <w:sz w:val="32"/>
          <w:szCs w:val="32"/>
        </w:rPr>
      </w:pPr>
    </w:p>
    <w:p w14:paraId="714C888E" w14:textId="7FD4FE6C" w:rsidR="00DA0CD4" w:rsidRPr="00771DF9" w:rsidRDefault="00DA0CD4" w:rsidP="00DA0CD4">
      <w:pPr>
        <w:spacing w:line="240" w:lineRule="auto"/>
        <w:rPr>
          <w:sz w:val="32"/>
          <w:szCs w:val="32"/>
        </w:rPr>
      </w:pPr>
      <w:r>
        <w:rPr>
          <w:sz w:val="32"/>
          <w:szCs w:val="32"/>
        </w:rPr>
        <w:t xml:space="preserve">We as educators should not take for granted that students know how to act and function within groups of various sizes and structures.  </w:t>
      </w:r>
    </w:p>
    <w:p w14:paraId="7907A04D" w14:textId="5950D8F3" w:rsidR="00DB5F05" w:rsidRPr="00771DF9" w:rsidRDefault="0053668C" w:rsidP="00690847">
      <w:pPr>
        <w:spacing w:line="240" w:lineRule="auto"/>
        <w:rPr>
          <w:sz w:val="32"/>
          <w:szCs w:val="32"/>
        </w:rPr>
      </w:pPr>
      <w:r>
        <w:rPr>
          <w:sz w:val="32"/>
          <w:szCs w:val="32"/>
        </w:rPr>
        <w:t>Therefore, r</w:t>
      </w:r>
      <w:r w:rsidR="002F646D" w:rsidRPr="00771DF9">
        <w:rPr>
          <w:sz w:val="32"/>
          <w:szCs w:val="32"/>
        </w:rPr>
        <w:t xml:space="preserve">egardless of whether a group </w:t>
      </w:r>
      <w:r w:rsidR="00277BF2" w:rsidRPr="00771DF9">
        <w:rPr>
          <w:sz w:val="32"/>
          <w:szCs w:val="32"/>
        </w:rPr>
        <w:t>comprises</w:t>
      </w:r>
      <w:r w:rsidR="002F646D" w:rsidRPr="00771DF9">
        <w:rPr>
          <w:sz w:val="32"/>
          <w:szCs w:val="32"/>
        </w:rPr>
        <w:t xml:space="preserve"> homogeneous or heterogeneously grouped students, effective teacher</w:t>
      </w:r>
      <w:r w:rsidR="00277BF2" w:rsidRPr="00771DF9">
        <w:rPr>
          <w:sz w:val="32"/>
          <w:szCs w:val="32"/>
        </w:rPr>
        <w:t>s</w:t>
      </w:r>
      <w:r w:rsidR="002F646D" w:rsidRPr="00771DF9">
        <w:rPr>
          <w:sz w:val="32"/>
          <w:szCs w:val="32"/>
        </w:rPr>
        <w:t xml:space="preserve"> provide clear instructions, teach </w:t>
      </w:r>
      <w:r w:rsidR="00897C82">
        <w:rPr>
          <w:sz w:val="32"/>
          <w:szCs w:val="32"/>
        </w:rPr>
        <w:t>and</w:t>
      </w:r>
      <w:r w:rsidR="002F646D" w:rsidRPr="00771DF9">
        <w:rPr>
          <w:sz w:val="32"/>
          <w:szCs w:val="32"/>
        </w:rPr>
        <w:t xml:space="preserve"> review expectations and routines, and maximize time on task for learning. </w:t>
      </w:r>
      <w:r w:rsidR="0058265A">
        <w:rPr>
          <w:sz w:val="32"/>
          <w:szCs w:val="32"/>
        </w:rPr>
        <w:t xml:space="preserve"> </w:t>
      </w:r>
      <w:r w:rsidR="00D85C2A">
        <w:rPr>
          <w:sz w:val="32"/>
          <w:szCs w:val="32"/>
        </w:rPr>
        <w:t xml:space="preserve">Using groups provides explicit and implicit opportunities for students to develop interpersonal skills.  </w:t>
      </w:r>
    </w:p>
    <w:p w14:paraId="2ADD5FA7" w14:textId="77777777" w:rsidR="008561B5" w:rsidRPr="00771DF9" w:rsidRDefault="008561B5" w:rsidP="00690847">
      <w:pPr>
        <w:spacing w:line="240" w:lineRule="auto"/>
        <w:rPr>
          <w:sz w:val="32"/>
          <w:szCs w:val="32"/>
        </w:rPr>
      </w:pPr>
    </w:p>
    <w:p w14:paraId="09AB5BB8" w14:textId="0F30E5C0" w:rsidR="008561B5" w:rsidRPr="00771DF9" w:rsidRDefault="008561B5" w:rsidP="00690847">
      <w:pPr>
        <w:spacing w:line="240" w:lineRule="auto"/>
        <w:rPr>
          <w:sz w:val="32"/>
          <w:szCs w:val="32"/>
        </w:rPr>
      </w:pPr>
      <w:r w:rsidRPr="00771DF9">
        <w:rPr>
          <w:sz w:val="32"/>
          <w:szCs w:val="32"/>
        </w:rPr>
        <w:t xml:space="preserve">Students with disabilities are more likely to find success with academic or other tasks when expectations are clear, and the teacher is deliberate and explicit about what the lesson is going to entail.  </w:t>
      </w:r>
      <w:r w:rsidR="00AC2034" w:rsidRPr="00771DF9">
        <w:rPr>
          <w:sz w:val="32"/>
          <w:szCs w:val="32"/>
        </w:rPr>
        <w:t xml:space="preserve">In other words, the teacher who removes ambiguity from lessons, and </w:t>
      </w:r>
      <w:r w:rsidR="00277BF2" w:rsidRPr="00771DF9">
        <w:rPr>
          <w:sz w:val="32"/>
          <w:szCs w:val="32"/>
        </w:rPr>
        <w:t xml:space="preserve">guides organized </w:t>
      </w:r>
      <w:r w:rsidR="00AC2034" w:rsidRPr="00771DF9">
        <w:rPr>
          <w:sz w:val="32"/>
          <w:szCs w:val="32"/>
        </w:rPr>
        <w:t xml:space="preserve">movements within and between groups is setting her students up for success.  </w:t>
      </w:r>
    </w:p>
    <w:p w14:paraId="16C5DA97" w14:textId="77777777" w:rsidR="00C5508C" w:rsidRDefault="00C5508C" w:rsidP="00FE60CD">
      <w:pPr>
        <w:spacing w:line="240" w:lineRule="auto"/>
        <w:rPr>
          <w:sz w:val="32"/>
          <w:szCs w:val="32"/>
        </w:rPr>
      </w:pPr>
    </w:p>
    <w:p w14:paraId="581F0A27" w14:textId="5A24590D" w:rsidR="00FE60CD" w:rsidRDefault="00FE60CD" w:rsidP="00FE60CD">
      <w:pPr>
        <w:spacing w:line="240" w:lineRule="auto"/>
        <w:rPr>
          <w:b/>
          <w:sz w:val="32"/>
          <w:szCs w:val="32"/>
        </w:rPr>
      </w:pPr>
      <w:r w:rsidRPr="00771DF9">
        <w:rPr>
          <w:sz w:val="32"/>
          <w:szCs w:val="32"/>
        </w:rPr>
        <w:t>Regardless of the type of grouping, teachers should continually monitor group interactions, provide positive and corrective feedback, hold students accountable individually and collectively, and sustain group interactions through proximity and feedback.</w:t>
      </w:r>
      <w:r w:rsidRPr="00771DF9">
        <w:rPr>
          <w:b/>
          <w:sz w:val="32"/>
          <w:szCs w:val="32"/>
        </w:rPr>
        <w:t xml:space="preserve"> </w:t>
      </w:r>
    </w:p>
    <w:p w14:paraId="3F7924B6" w14:textId="25821D8E" w:rsidR="001E3881" w:rsidRDefault="001E3881" w:rsidP="00FE60CD">
      <w:pPr>
        <w:spacing w:line="240" w:lineRule="auto"/>
        <w:rPr>
          <w:b/>
          <w:sz w:val="32"/>
          <w:szCs w:val="32"/>
        </w:rPr>
      </w:pPr>
    </w:p>
    <w:p w14:paraId="29F88BEE" w14:textId="14957E50" w:rsidR="001E3881" w:rsidRDefault="001E3881" w:rsidP="001E3881">
      <w:pPr>
        <w:autoSpaceDE w:val="0"/>
        <w:autoSpaceDN w:val="0"/>
        <w:adjustRightInd w:val="0"/>
        <w:spacing w:line="380" w:lineRule="atLeast"/>
        <w:rPr>
          <w:color w:val="000000"/>
          <w:sz w:val="32"/>
          <w:szCs w:val="32"/>
        </w:rPr>
      </w:pPr>
      <w:r>
        <w:rPr>
          <w:color w:val="000000"/>
          <w:sz w:val="32"/>
          <w:szCs w:val="32"/>
        </w:rPr>
        <w:t>Finally, b</w:t>
      </w:r>
      <w:r>
        <w:rPr>
          <w:color w:val="000000"/>
          <w:sz w:val="32"/>
          <w:szCs w:val="32"/>
        </w:rPr>
        <w:t xml:space="preserve">reaking students into groups without intentionality regarding how the group size and structure will lead to improved learning gains can lead to a false understanding that specially designed instruction is being provided.  </w:t>
      </w:r>
    </w:p>
    <w:p w14:paraId="7C6EE58D" w14:textId="77777777" w:rsidR="00986F1A" w:rsidRPr="00771DF9" w:rsidRDefault="00986F1A" w:rsidP="00FE60CD">
      <w:pPr>
        <w:spacing w:line="240" w:lineRule="auto"/>
        <w:rPr>
          <w:b/>
          <w:sz w:val="32"/>
          <w:szCs w:val="32"/>
        </w:rPr>
      </w:pPr>
    </w:p>
    <w:p w14:paraId="7D5E7836" w14:textId="021A127E" w:rsidR="0020608E" w:rsidRPr="00771DF9" w:rsidRDefault="0020608E" w:rsidP="00FE60CD">
      <w:pPr>
        <w:spacing w:line="240" w:lineRule="auto"/>
        <w:rPr>
          <w:sz w:val="32"/>
          <w:szCs w:val="32"/>
        </w:rPr>
      </w:pPr>
      <w:r w:rsidRPr="00771DF9">
        <w:rPr>
          <w:sz w:val="32"/>
          <w:szCs w:val="32"/>
        </w:rPr>
        <w:t>In the following cli</w:t>
      </w:r>
      <w:r w:rsidR="00815087">
        <w:rPr>
          <w:sz w:val="32"/>
          <w:szCs w:val="32"/>
        </w:rPr>
        <w:t xml:space="preserve">p Ms. Bree Barns provides an explicit advance organizer to her students prior to breaking into groupings.  She reviews expectations for each setting, and </w:t>
      </w:r>
      <w:r w:rsidR="00DF4ABB">
        <w:rPr>
          <w:sz w:val="32"/>
          <w:szCs w:val="32"/>
        </w:rPr>
        <w:t xml:space="preserve">ensures students understand what she wants them to do.  </w:t>
      </w:r>
    </w:p>
    <w:p w14:paraId="71574783" w14:textId="77777777" w:rsidR="000D7691" w:rsidRPr="00771DF9" w:rsidRDefault="000D7691" w:rsidP="00690847">
      <w:pPr>
        <w:spacing w:line="240" w:lineRule="auto"/>
        <w:rPr>
          <w:sz w:val="32"/>
          <w:szCs w:val="32"/>
        </w:rPr>
      </w:pPr>
    </w:p>
    <w:p w14:paraId="189BEC34" w14:textId="77777777" w:rsidR="00D21CD1" w:rsidRDefault="00D21CD1" w:rsidP="00690847">
      <w:pPr>
        <w:spacing w:line="240" w:lineRule="auto"/>
        <w:rPr>
          <w:sz w:val="32"/>
          <w:szCs w:val="32"/>
        </w:rPr>
      </w:pPr>
    </w:p>
    <w:p w14:paraId="7FB53C25" w14:textId="77777777" w:rsidR="00D21CD1" w:rsidRDefault="00D21CD1" w:rsidP="00690847">
      <w:pPr>
        <w:spacing w:line="240" w:lineRule="auto"/>
        <w:rPr>
          <w:sz w:val="32"/>
          <w:szCs w:val="32"/>
        </w:rPr>
      </w:pPr>
    </w:p>
    <w:p w14:paraId="7753B5BB" w14:textId="77777777" w:rsidR="00044815" w:rsidRDefault="00044815" w:rsidP="00690847">
      <w:pPr>
        <w:spacing w:line="240" w:lineRule="auto"/>
        <w:rPr>
          <w:sz w:val="32"/>
          <w:szCs w:val="32"/>
        </w:rPr>
      </w:pPr>
    </w:p>
    <w:p w14:paraId="142C8A06" w14:textId="77777777" w:rsidR="00044815" w:rsidRDefault="00044815" w:rsidP="00690847">
      <w:pPr>
        <w:spacing w:line="240" w:lineRule="auto"/>
        <w:rPr>
          <w:sz w:val="32"/>
          <w:szCs w:val="32"/>
        </w:rPr>
      </w:pPr>
    </w:p>
    <w:p w14:paraId="21BE182E" w14:textId="77777777" w:rsidR="00044815" w:rsidRDefault="00044815" w:rsidP="00690847">
      <w:pPr>
        <w:spacing w:line="240" w:lineRule="auto"/>
        <w:rPr>
          <w:sz w:val="32"/>
          <w:szCs w:val="32"/>
        </w:rPr>
      </w:pPr>
    </w:p>
    <w:p w14:paraId="1BB1C576" w14:textId="77777777" w:rsidR="00044815" w:rsidRDefault="00044815" w:rsidP="00690847">
      <w:pPr>
        <w:spacing w:line="240" w:lineRule="auto"/>
        <w:rPr>
          <w:sz w:val="32"/>
          <w:szCs w:val="32"/>
        </w:rPr>
      </w:pPr>
    </w:p>
    <w:p w14:paraId="7018E41D" w14:textId="77777777" w:rsidR="00044815" w:rsidRDefault="00044815" w:rsidP="00690847">
      <w:pPr>
        <w:spacing w:line="240" w:lineRule="auto"/>
        <w:rPr>
          <w:sz w:val="32"/>
          <w:szCs w:val="32"/>
        </w:rPr>
      </w:pPr>
    </w:p>
    <w:p w14:paraId="7EF5B36A" w14:textId="77777777" w:rsidR="00044815" w:rsidRDefault="00044815" w:rsidP="00690847">
      <w:pPr>
        <w:spacing w:line="240" w:lineRule="auto"/>
        <w:rPr>
          <w:sz w:val="32"/>
          <w:szCs w:val="32"/>
        </w:rPr>
      </w:pPr>
    </w:p>
    <w:p w14:paraId="5BED0359" w14:textId="77777777" w:rsidR="00044815" w:rsidRDefault="00044815" w:rsidP="00690847">
      <w:pPr>
        <w:spacing w:line="240" w:lineRule="auto"/>
        <w:rPr>
          <w:sz w:val="32"/>
          <w:szCs w:val="32"/>
        </w:rPr>
      </w:pPr>
    </w:p>
    <w:p w14:paraId="3D7DC3B7" w14:textId="77777777" w:rsidR="00044815" w:rsidRDefault="00044815" w:rsidP="00690847">
      <w:pPr>
        <w:spacing w:line="240" w:lineRule="auto"/>
        <w:rPr>
          <w:sz w:val="32"/>
          <w:szCs w:val="32"/>
        </w:rPr>
      </w:pPr>
    </w:p>
    <w:p w14:paraId="10580A06" w14:textId="77777777" w:rsidR="00044815" w:rsidRDefault="00044815" w:rsidP="00690847">
      <w:pPr>
        <w:spacing w:line="240" w:lineRule="auto"/>
        <w:rPr>
          <w:sz w:val="32"/>
          <w:szCs w:val="32"/>
        </w:rPr>
      </w:pPr>
    </w:p>
    <w:p w14:paraId="41CC657C" w14:textId="77777777" w:rsidR="00044815" w:rsidRDefault="00044815" w:rsidP="00690847">
      <w:pPr>
        <w:spacing w:line="240" w:lineRule="auto"/>
        <w:rPr>
          <w:sz w:val="32"/>
          <w:szCs w:val="32"/>
        </w:rPr>
      </w:pPr>
    </w:p>
    <w:p w14:paraId="089014F2" w14:textId="77777777" w:rsidR="00044815" w:rsidRDefault="00044815" w:rsidP="00690847">
      <w:pPr>
        <w:spacing w:line="240" w:lineRule="auto"/>
        <w:rPr>
          <w:sz w:val="32"/>
          <w:szCs w:val="32"/>
        </w:rPr>
      </w:pPr>
    </w:p>
    <w:p w14:paraId="77EF17DF" w14:textId="77777777" w:rsidR="00044815" w:rsidRDefault="00044815" w:rsidP="00690847">
      <w:pPr>
        <w:spacing w:line="240" w:lineRule="auto"/>
        <w:rPr>
          <w:sz w:val="32"/>
          <w:szCs w:val="32"/>
        </w:rPr>
      </w:pPr>
    </w:p>
    <w:p w14:paraId="1378A6AD" w14:textId="42A2BB0F" w:rsidR="00DB5F05" w:rsidRPr="00771DF9" w:rsidRDefault="00DB5F05" w:rsidP="00690847">
      <w:pPr>
        <w:spacing w:line="240" w:lineRule="auto"/>
        <w:rPr>
          <w:sz w:val="32"/>
          <w:szCs w:val="32"/>
        </w:rPr>
      </w:pPr>
      <w:r w:rsidRPr="00771DF9">
        <w:rPr>
          <w:sz w:val="32"/>
          <w:szCs w:val="32"/>
        </w:rPr>
        <w:t>Component 2. Some groups should be homogeneous</w:t>
      </w:r>
      <w:r w:rsidR="00771DF9" w:rsidRPr="00771DF9">
        <w:rPr>
          <w:sz w:val="32"/>
          <w:szCs w:val="32"/>
        </w:rPr>
        <w:t xml:space="preserve"> and others should be heterogenous</w:t>
      </w:r>
      <w:r w:rsidRPr="00771DF9">
        <w:rPr>
          <w:sz w:val="32"/>
          <w:szCs w:val="32"/>
        </w:rPr>
        <w:t xml:space="preserve"> to provide </w:t>
      </w:r>
      <w:r w:rsidR="00C97D32">
        <w:rPr>
          <w:sz w:val="32"/>
          <w:szCs w:val="32"/>
        </w:rPr>
        <w:t>an</w:t>
      </w:r>
      <w:r w:rsidR="00771DF9" w:rsidRPr="00771DF9">
        <w:rPr>
          <w:sz w:val="32"/>
          <w:szCs w:val="32"/>
        </w:rPr>
        <w:t xml:space="preserve"> appropriate setting for the goals of the lesson.  </w:t>
      </w:r>
    </w:p>
    <w:p w14:paraId="70694497" w14:textId="77777777" w:rsidR="00155184" w:rsidRPr="00771DF9" w:rsidRDefault="00155184" w:rsidP="00690847">
      <w:pPr>
        <w:spacing w:line="240" w:lineRule="auto"/>
        <w:rPr>
          <w:sz w:val="32"/>
          <w:szCs w:val="32"/>
        </w:rPr>
      </w:pPr>
    </w:p>
    <w:p w14:paraId="117951EA" w14:textId="01E1ECA3" w:rsidR="00155184" w:rsidRPr="00771DF9" w:rsidRDefault="00690847" w:rsidP="00690847">
      <w:pPr>
        <w:spacing w:line="240" w:lineRule="auto"/>
        <w:rPr>
          <w:sz w:val="32"/>
          <w:szCs w:val="32"/>
        </w:rPr>
      </w:pPr>
      <w:r w:rsidRPr="00771DF9">
        <w:rPr>
          <w:sz w:val="32"/>
          <w:szCs w:val="32"/>
        </w:rPr>
        <w:t>Homogeneous groups are used to provide focused, intensive instruction for students with common instructional strengths and needs</w:t>
      </w:r>
      <w:r w:rsidR="00C80026" w:rsidRPr="00771DF9">
        <w:rPr>
          <w:sz w:val="32"/>
          <w:szCs w:val="32"/>
        </w:rPr>
        <w:t xml:space="preserve">. </w:t>
      </w:r>
      <w:r w:rsidR="002F646D" w:rsidRPr="00771DF9">
        <w:rPr>
          <w:sz w:val="32"/>
          <w:szCs w:val="32"/>
        </w:rPr>
        <w:t xml:space="preserve"> </w:t>
      </w:r>
      <w:r w:rsidR="00C80026" w:rsidRPr="00771DF9">
        <w:rPr>
          <w:sz w:val="32"/>
          <w:szCs w:val="32"/>
        </w:rPr>
        <w:t xml:space="preserve">When planning for instructing students in homogeneous settings, teachers should </w:t>
      </w:r>
      <w:r w:rsidRPr="00771DF9">
        <w:rPr>
          <w:sz w:val="32"/>
          <w:szCs w:val="32"/>
        </w:rPr>
        <w:t>configure</w:t>
      </w:r>
      <w:r w:rsidR="00C80026" w:rsidRPr="00771DF9">
        <w:rPr>
          <w:sz w:val="32"/>
          <w:szCs w:val="32"/>
        </w:rPr>
        <w:t xml:space="preserve"> </w:t>
      </w:r>
      <w:r w:rsidR="0020608E" w:rsidRPr="00771DF9">
        <w:rPr>
          <w:sz w:val="32"/>
          <w:szCs w:val="32"/>
        </w:rPr>
        <w:t xml:space="preserve">instruction </w:t>
      </w:r>
      <w:r w:rsidRPr="00771DF9">
        <w:rPr>
          <w:sz w:val="32"/>
          <w:szCs w:val="32"/>
        </w:rPr>
        <w:t xml:space="preserve">to meet </w:t>
      </w:r>
      <w:r w:rsidR="00C80026" w:rsidRPr="00771DF9">
        <w:rPr>
          <w:sz w:val="32"/>
          <w:szCs w:val="32"/>
        </w:rPr>
        <w:t xml:space="preserve">students’ </w:t>
      </w:r>
      <w:r w:rsidR="000D6B1B">
        <w:rPr>
          <w:sz w:val="32"/>
          <w:szCs w:val="32"/>
        </w:rPr>
        <w:t>IEP</w:t>
      </w:r>
      <w:r w:rsidRPr="00771DF9">
        <w:rPr>
          <w:sz w:val="32"/>
          <w:szCs w:val="32"/>
        </w:rPr>
        <w:t xml:space="preserve"> goals and objectives</w:t>
      </w:r>
      <w:r w:rsidR="00C80026" w:rsidRPr="00771DF9">
        <w:rPr>
          <w:sz w:val="32"/>
          <w:szCs w:val="32"/>
        </w:rPr>
        <w:t>.</w:t>
      </w:r>
      <w:r w:rsidRPr="00771DF9">
        <w:rPr>
          <w:sz w:val="32"/>
          <w:szCs w:val="32"/>
        </w:rPr>
        <w:t xml:space="preserve"> </w:t>
      </w:r>
    </w:p>
    <w:p w14:paraId="764837A0" w14:textId="77777777" w:rsidR="00155184" w:rsidRPr="00771DF9" w:rsidRDefault="00155184" w:rsidP="00690847">
      <w:pPr>
        <w:spacing w:line="240" w:lineRule="auto"/>
        <w:rPr>
          <w:sz w:val="32"/>
          <w:szCs w:val="32"/>
        </w:rPr>
      </w:pPr>
    </w:p>
    <w:p w14:paraId="10C846FF" w14:textId="533FCB15" w:rsidR="0020608E" w:rsidRPr="00771DF9" w:rsidRDefault="00690847" w:rsidP="00690847">
      <w:pPr>
        <w:spacing w:line="240" w:lineRule="auto"/>
        <w:rPr>
          <w:sz w:val="32"/>
          <w:szCs w:val="32"/>
        </w:rPr>
      </w:pPr>
      <w:r w:rsidRPr="00771DF9">
        <w:rPr>
          <w:sz w:val="32"/>
          <w:szCs w:val="32"/>
        </w:rPr>
        <w:t xml:space="preserve">To </w:t>
      </w:r>
      <w:r w:rsidR="00C80026" w:rsidRPr="00771DF9">
        <w:rPr>
          <w:sz w:val="32"/>
          <w:szCs w:val="32"/>
        </w:rPr>
        <w:t>configure homogeneous groups</w:t>
      </w:r>
      <w:r w:rsidRPr="00771DF9">
        <w:rPr>
          <w:sz w:val="32"/>
          <w:szCs w:val="32"/>
        </w:rPr>
        <w:t xml:space="preserve">, teachers first identify a limited number of high priority skills and concepts (i.e., big ideas) and form small groups of students with similar academic needs. </w:t>
      </w:r>
      <w:r w:rsidR="0020608E" w:rsidRPr="00771DF9">
        <w:rPr>
          <w:sz w:val="32"/>
          <w:szCs w:val="32"/>
        </w:rPr>
        <w:t xml:space="preserve"> Which students are selected should be guided by student performance </w:t>
      </w:r>
      <w:r w:rsidR="00277BF2" w:rsidRPr="00771DF9">
        <w:rPr>
          <w:sz w:val="32"/>
          <w:szCs w:val="32"/>
        </w:rPr>
        <w:t>on progress monitoring measures</w:t>
      </w:r>
      <w:r w:rsidR="00771DF9" w:rsidRPr="00771DF9">
        <w:rPr>
          <w:sz w:val="32"/>
          <w:szCs w:val="32"/>
        </w:rPr>
        <w:t>, student IEPs,</w:t>
      </w:r>
      <w:r w:rsidR="0020608E" w:rsidRPr="00771DF9">
        <w:rPr>
          <w:sz w:val="32"/>
          <w:szCs w:val="32"/>
        </w:rPr>
        <w:t xml:space="preserve"> and other indicators of learning and skill. </w:t>
      </w:r>
    </w:p>
    <w:p w14:paraId="4C9B34D4" w14:textId="77777777" w:rsidR="0020608E" w:rsidRPr="00771DF9" w:rsidRDefault="0020608E" w:rsidP="00690847">
      <w:pPr>
        <w:spacing w:line="240" w:lineRule="auto"/>
        <w:rPr>
          <w:sz w:val="32"/>
          <w:szCs w:val="32"/>
        </w:rPr>
      </w:pPr>
    </w:p>
    <w:p w14:paraId="4B8AE91D" w14:textId="7F01E485" w:rsidR="00155184" w:rsidRPr="00771DF9" w:rsidRDefault="00AB4013" w:rsidP="00690847">
      <w:pPr>
        <w:spacing w:line="240" w:lineRule="auto"/>
        <w:rPr>
          <w:sz w:val="32"/>
          <w:szCs w:val="32"/>
        </w:rPr>
      </w:pPr>
      <w:r w:rsidRPr="00771DF9">
        <w:rPr>
          <w:sz w:val="32"/>
          <w:szCs w:val="32"/>
        </w:rPr>
        <w:t>Teachers</w:t>
      </w:r>
      <w:r w:rsidR="00690847" w:rsidRPr="00771DF9">
        <w:rPr>
          <w:sz w:val="32"/>
          <w:szCs w:val="32"/>
        </w:rPr>
        <w:t xml:space="preserve"> then provide explicit instruction and </w:t>
      </w:r>
      <w:r w:rsidR="000D6B1B">
        <w:rPr>
          <w:sz w:val="32"/>
          <w:szCs w:val="32"/>
        </w:rPr>
        <w:t>other evidence-based practices</w:t>
      </w:r>
      <w:r w:rsidR="00690847" w:rsidRPr="00771DF9">
        <w:rPr>
          <w:sz w:val="32"/>
          <w:szCs w:val="32"/>
        </w:rPr>
        <w:t xml:space="preserve"> to maximize student response opportunities, increase instructional feedback, and monitor student progress. </w:t>
      </w:r>
      <w:r w:rsidR="0020608E" w:rsidRPr="00771DF9">
        <w:rPr>
          <w:sz w:val="32"/>
          <w:szCs w:val="32"/>
        </w:rPr>
        <w:t xml:space="preserve"> </w:t>
      </w:r>
    </w:p>
    <w:p w14:paraId="2B1DDE45" w14:textId="77777777" w:rsidR="00155184" w:rsidRPr="00771DF9" w:rsidRDefault="00155184" w:rsidP="00690847">
      <w:pPr>
        <w:spacing w:line="240" w:lineRule="auto"/>
        <w:rPr>
          <w:sz w:val="32"/>
          <w:szCs w:val="32"/>
        </w:rPr>
      </w:pPr>
    </w:p>
    <w:p w14:paraId="33E4C3A6" w14:textId="5219B442" w:rsidR="00690847" w:rsidRPr="00771DF9" w:rsidRDefault="00690847" w:rsidP="00690847">
      <w:pPr>
        <w:spacing w:line="240" w:lineRule="auto"/>
        <w:rPr>
          <w:sz w:val="32"/>
          <w:szCs w:val="32"/>
        </w:rPr>
      </w:pPr>
      <w:r w:rsidRPr="00771DF9">
        <w:rPr>
          <w:sz w:val="32"/>
          <w:szCs w:val="32"/>
        </w:rPr>
        <w:t xml:space="preserve">To maximize instructional intensity, teachers </w:t>
      </w:r>
      <w:r w:rsidR="00C80026" w:rsidRPr="00771DF9">
        <w:rPr>
          <w:sz w:val="32"/>
          <w:szCs w:val="32"/>
        </w:rPr>
        <w:t xml:space="preserve">should </w:t>
      </w:r>
      <w:r w:rsidRPr="00771DF9">
        <w:rPr>
          <w:sz w:val="32"/>
          <w:szCs w:val="32"/>
        </w:rPr>
        <w:t>use smaller group sizes</w:t>
      </w:r>
      <w:r w:rsidR="00D24745" w:rsidRPr="00771DF9">
        <w:rPr>
          <w:sz w:val="32"/>
          <w:szCs w:val="32"/>
        </w:rPr>
        <w:t>, and/or allocate additional time to ensure student mastery</w:t>
      </w:r>
      <w:r w:rsidR="00C80026" w:rsidRPr="00771DF9">
        <w:rPr>
          <w:sz w:val="32"/>
          <w:szCs w:val="32"/>
        </w:rPr>
        <w:t xml:space="preserve">. </w:t>
      </w:r>
      <w:r w:rsidR="0020608E" w:rsidRPr="00771DF9">
        <w:rPr>
          <w:sz w:val="32"/>
          <w:szCs w:val="32"/>
        </w:rPr>
        <w:t xml:space="preserve"> </w:t>
      </w:r>
      <w:r w:rsidR="00C80026" w:rsidRPr="00771DF9">
        <w:rPr>
          <w:sz w:val="32"/>
          <w:szCs w:val="32"/>
        </w:rPr>
        <w:t>Groups of 1 to 3 students have been shown to be most effective for delivering intensive instruction.</w:t>
      </w:r>
      <w:r w:rsidRPr="00771DF9">
        <w:rPr>
          <w:sz w:val="32"/>
          <w:szCs w:val="32"/>
        </w:rPr>
        <w:t xml:space="preserve"> </w:t>
      </w:r>
    </w:p>
    <w:p w14:paraId="27C1500B" w14:textId="77777777" w:rsidR="00F309EB" w:rsidRPr="00771DF9" w:rsidRDefault="00F309EB" w:rsidP="00690847">
      <w:pPr>
        <w:spacing w:line="240" w:lineRule="auto"/>
        <w:rPr>
          <w:sz w:val="32"/>
          <w:szCs w:val="32"/>
        </w:rPr>
      </w:pPr>
    </w:p>
    <w:p w14:paraId="7A26E445" w14:textId="4DCEF4C8" w:rsidR="00155184" w:rsidRPr="00771DF9" w:rsidRDefault="00690847" w:rsidP="00690847">
      <w:pPr>
        <w:spacing w:line="240" w:lineRule="auto"/>
        <w:rPr>
          <w:sz w:val="32"/>
          <w:szCs w:val="32"/>
        </w:rPr>
      </w:pPr>
      <w:r w:rsidRPr="00771DF9">
        <w:rPr>
          <w:sz w:val="32"/>
          <w:szCs w:val="32"/>
        </w:rPr>
        <w:t>Heterogeneous groups include students of varied knowledge and skill levels and can serve multiple instructional purposes.</w:t>
      </w:r>
      <w:r w:rsidR="00B216D3" w:rsidRPr="00771DF9">
        <w:rPr>
          <w:sz w:val="32"/>
          <w:szCs w:val="32"/>
        </w:rPr>
        <w:t xml:space="preserve"> </w:t>
      </w:r>
      <w:r w:rsidR="00772D9B" w:rsidRPr="00771DF9">
        <w:rPr>
          <w:sz w:val="32"/>
          <w:szCs w:val="32"/>
        </w:rPr>
        <w:t xml:space="preserve"> </w:t>
      </w:r>
      <w:r w:rsidR="00B216D3" w:rsidRPr="00771DF9">
        <w:rPr>
          <w:sz w:val="32"/>
          <w:szCs w:val="32"/>
        </w:rPr>
        <w:t>These kinds of instructional groups are sometimes called mixed-ability groups.</w:t>
      </w:r>
      <w:r w:rsidRPr="00771DF9">
        <w:rPr>
          <w:sz w:val="32"/>
          <w:szCs w:val="32"/>
        </w:rPr>
        <w:t xml:space="preserve"> </w:t>
      </w:r>
      <w:r w:rsidR="00772D9B" w:rsidRPr="00771DF9">
        <w:rPr>
          <w:sz w:val="32"/>
          <w:szCs w:val="32"/>
        </w:rPr>
        <w:t xml:space="preserve"> T</w:t>
      </w:r>
      <w:r w:rsidRPr="00771DF9">
        <w:rPr>
          <w:sz w:val="32"/>
          <w:szCs w:val="32"/>
        </w:rPr>
        <w:t xml:space="preserve">eachers use </w:t>
      </w:r>
      <w:r w:rsidR="00B216D3" w:rsidRPr="00771DF9">
        <w:rPr>
          <w:sz w:val="32"/>
          <w:szCs w:val="32"/>
        </w:rPr>
        <w:t>small heterogeneous</w:t>
      </w:r>
      <w:r w:rsidRPr="00771DF9">
        <w:rPr>
          <w:sz w:val="32"/>
          <w:szCs w:val="32"/>
        </w:rPr>
        <w:t xml:space="preserve"> groups to engage all students in grade level content-related conversations, facilitate student thinking and communication skills, and improve interpersonal relationships among students with and without disabilities</w:t>
      </w:r>
      <w:r w:rsidR="00B216D3" w:rsidRPr="00771DF9">
        <w:rPr>
          <w:sz w:val="32"/>
          <w:szCs w:val="32"/>
        </w:rPr>
        <w:t>.</w:t>
      </w:r>
    </w:p>
    <w:p w14:paraId="41101ED5" w14:textId="77777777" w:rsidR="00155184" w:rsidRPr="00771DF9" w:rsidRDefault="00155184" w:rsidP="00690847">
      <w:pPr>
        <w:spacing w:line="240" w:lineRule="auto"/>
        <w:rPr>
          <w:sz w:val="32"/>
          <w:szCs w:val="32"/>
        </w:rPr>
      </w:pPr>
    </w:p>
    <w:p w14:paraId="702A8D48" w14:textId="77777777" w:rsidR="0056144B" w:rsidRDefault="0056144B" w:rsidP="00690847">
      <w:pPr>
        <w:spacing w:line="240" w:lineRule="auto"/>
        <w:rPr>
          <w:sz w:val="32"/>
          <w:szCs w:val="32"/>
        </w:rPr>
      </w:pPr>
    </w:p>
    <w:p w14:paraId="227B9D49" w14:textId="23BBA15F" w:rsidR="00155184" w:rsidRPr="00771DF9" w:rsidRDefault="00690847" w:rsidP="00690847">
      <w:pPr>
        <w:spacing w:line="240" w:lineRule="auto"/>
        <w:rPr>
          <w:sz w:val="32"/>
          <w:szCs w:val="32"/>
        </w:rPr>
      </w:pPr>
      <w:r w:rsidRPr="00771DF9">
        <w:rPr>
          <w:sz w:val="32"/>
          <w:szCs w:val="32"/>
        </w:rPr>
        <w:t xml:space="preserve">To use heterogeneous groups </w:t>
      </w:r>
      <w:r w:rsidR="00721217" w:rsidRPr="00771DF9">
        <w:rPr>
          <w:sz w:val="32"/>
          <w:szCs w:val="32"/>
        </w:rPr>
        <w:t>effectively</w:t>
      </w:r>
      <w:r w:rsidRPr="00771DF9">
        <w:rPr>
          <w:sz w:val="32"/>
          <w:szCs w:val="32"/>
        </w:rPr>
        <w:t xml:space="preserve">, teachers </w:t>
      </w:r>
      <w:r w:rsidR="00721217" w:rsidRPr="00771DF9">
        <w:rPr>
          <w:sz w:val="32"/>
          <w:szCs w:val="32"/>
        </w:rPr>
        <w:t>configure</w:t>
      </w:r>
      <w:r w:rsidRPr="00771DF9">
        <w:rPr>
          <w:sz w:val="32"/>
          <w:szCs w:val="32"/>
        </w:rPr>
        <w:t xml:space="preserve"> small </w:t>
      </w:r>
      <w:r w:rsidR="00AE0773">
        <w:rPr>
          <w:sz w:val="32"/>
          <w:szCs w:val="32"/>
        </w:rPr>
        <w:t xml:space="preserve">or large </w:t>
      </w:r>
      <w:r w:rsidRPr="00771DF9">
        <w:rPr>
          <w:sz w:val="32"/>
          <w:szCs w:val="32"/>
        </w:rPr>
        <w:t xml:space="preserve">groups who differ on demographic (i.e., gender, race, socioeconomic or disability status) and/or academic-related (i.e., high, average, low achieving) variables. </w:t>
      </w:r>
      <w:r w:rsidR="000E4D69" w:rsidRPr="00771DF9">
        <w:rPr>
          <w:sz w:val="32"/>
          <w:szCs w:val="32"/>
        </w:rPr>
        <w:t xml:space="preserve"> </w:t>
      </w:r>
      <w:r w:rsidRPr="00771DF9">
        <w:rPr>
          <w:sz w:val="32"/>
          <w:szCs w:val="32"/>
        </w:rPr>
        <w:t>They then select tasks and materials that require collaboration</w:t>
      </w:r>
      <w:r w:rsidR="00C23E7D" w:rsidRPr="00771DF9">
        <w:rPr>
          <w:sz w:val="32"/>
          <w:szCs w:val="32"/>
        </w:rPr>
        <w:t xml:space="preserve">, </w:t>
      </w:r>
      <w:r w:rsidRPr="00771DF9">
        <w:rPr>
          <w:sz w:val="32"/>
          <w:szCs w:val="32"/>
        </w:rPr>
        <w:t>provide directives</w:t>
      </w:r>
      <w:r w:rsidR="00C23E7D" w:rsidRPr="00771DF9">
        <w:rPr>
          <w:sz w:val="32"/>
          <w:szCs w:val="32"/>
        </w:rPr>
        <w:t xml:space="preserve"> and clear expectations</w:t>
      </w:r>
      <w:r w:rsidRPr="00771DF9">
        <w:rPr>
          <w:sz w:val="32"/>
          <w:szCs w:val="32"/>
        </w:rPr>
        <w:t xml:space="preserve"> to promote productive and autonomous interactions, and embed strategies to maximize and equalize student response opportunities</w:t>
      </w:r>
      <w:r w:rsidR="00C23E7D" w:rsidRPr="00771DF9">
        <w:rPr>
          <w:sz w:val="32"/>
          <w:szCs w:val="32"/>
        </w:rPr>
        <w:t xml:space="preserve">. </w:t>
      </w:r>
      <w:r w:rsidR="000E4D69" w:rsidRPr="00771DF9">
        <w:rPr>
          <w:sz w:val="32"/>
          <w:szCs w:val="32"/>
        </w:rPr>
        <w:t xml:space="preserve"> </w:t>
      </w:r>
      <w:r w:rsidR="00C23E7D" w:rsidRPr="00771DF9">
        <w:rPr>
          <w:sz w:val="32"/>
          <w:szCs w:val="32"/>
        </w:rPr>
        <w:t>For example, students in heterogeneous groups should have structured and reciprocal student roles.</w:t>
      </w:r>
      <w:r w:rsidRPr="00771DF9">
        <w:rPr>
          <w:sz w:val="32"/>
          <w:szCs w:val="32"/>
        </w:rPr>
        <w:t xml:space="preserve"> </w:t>
      </w:r>
    </w:p>
    <w:p w14:paraId="7A110E0D" w14:textId="77777777" w:rsidR="00103AE8" w:rsidRPr="00771DF9" w:rsidRDefault="00103AE8" w:rsidP="00690847">
      <w:pPr>
        <w:spacing w:line="240" w:lineRule="auto"/>
        <w:rPr>
          <w:b/>
          <w:sz w:val="32"/>
          <w:szCs w:val="32"/>
        </w:rPr>
      </w:pPr>
    </w:p>
    <w:p w14:paraId="7093DB1A" w14:textId="7D436695" w:rsidR="00771DF9" w:rsidRPr="006013C7" w:rsidRDefault="006013C7" w:rsidP="00690847">
      <w:pPr>
        <w:spacing w:line="240" w:lineRule="auto"/>
        <w:rPr>
          <w:sz w:val="32"/>
          <w:szCs w:val="32"/>
        </w:rPr>
      </w:pPr>
      <w:r>
        <w:rPr>
          <w:sz w:val="32"/>
          <w:szCs w:val="32"/>
        </w:rPr>
        <w:t xml:space="preserve">Throughout the time allotted for mathematics, Ms. Barns cycles through each of her carefully constructed groups, providing different supports as relevant to students’ specific needs.  </w:t>
      </w:r>
      <w:r w:rsidR="00DD5414">
        <w:rPr>
          <w:sz w:val="32"/>
          <w:szCs w:val="32"/>
        </w:rPr>
        <w:t>Students in groupings have varying responsibilities</w:t>
      </w:r>
      <w:r w:rsidR="00781DDE">
        <w:rPr>
          <w:sz w:val="32"/>
          <w:szCs w:val="32"/>
        </w:rPr>
        <w:t xml:space="preserve">, but are always accountable, and under the watchful eye of the teacher.  </w:t>
      </w:r>
    </w:p>
    <w:p w14:paraId="25A36BA8" w14:textId="77777777" w:rsidR="0056144B" w:rsidRDefault="0056144B" w:rsidP="00690847">
      <w:pPr>
        <w:spacing w:line="240" w:lineRule="auto"/>
        <w:rPr>
          <w:b/>
          <w:sz w:val="32"/>
          <w:szCs w:val="32"/>
        </w:rPr>
      </w:pPr>
    </w:p>
    <w:p w14:paraId="23676240" w14:textId="77777777" w:rsidR="0056144B" w:rsidRDefault="0056144B" w:rsidP="00690847">
      <w:pPr>
        <w:spacing w:line="240" w:lineRule="auto"/>
        <w:rPr>
          <w:b/>
          <w:sz w:val="32"/>
          <w:szCs w:val="32"/>
        </w:rPr>
      </w:pPr>
    </w:p>
    <w:p w14:paraId="45A77F96" w14:textId="5030E759" w:rsidR="00AE0773" w:rsidRDefault="00771DF9" w:rsidP="00690847">
      <w:pPr>
        <w:spacing w:line="240" w:lineRule="auto"/>
        <w:rPr>
          <w:sz w:val="32"/>
          <w:szCs w:val="32"/>
        </w:rPr>
      </w:pPr>
      <w:r w:rsidRPr="00771DF9">
        <w:rPr>
          <w:b/>
          <w:sz w:val="32"/>
          <w:szCs w:val="32"/>
        </w:rPr>
        <w:t xml:space="preserve">Component 3: </w:t>
      </w:r>
      <w:r w:rsidR="00AE0773">
        <w:rPr>
          <w:sz w:val="32"/>
          <w:szCs w:val="32"/>
        </w:rPr>
        <w:t xml:space="preserve">Use of flexible groups does not occur in a vacuum.  Therefore, teachers need to match specific HLPs and evidence-based practices to student needs, and then determine the appropriate group size and setting.  </w:t>
      </w:r>
    </w:p>
    <w:p w14:paraId="21A6EF67" w14:textId="1C3B0EC6" w:rsidR="009B5A41" w:rsidRDefault="009B5A41" w:rsidP="00690847">
      <w:pPr>
        <w:spacing w:line="240" w:lineRule="auto"/>
        <w:rPr>
          <w:b/>
          <w:sz w:val="32"/>
          <w:szCs w:val="32"/>
        </w:rPr>
      </w:pPr>
    </w:p>
    <w:p w14:paraId="7D24F852" w14:textId="77777777" w:rsidR="008318FF" w:rsidRDefault="001D77C9" w:rsidP="00690847">
      <w:pPr>
        <w:spacing w:line="240" w:lineRule="auto"/>
        <w:rPr>
          <w:sz w:val="32"/>
          <w:szCs w:val="32"/>
        </w:rPr>
      </w:pPr>
      <w:r>
        <w:rPr>
          <w:sz w:val="32"/>
          <w:szCs w:val="32"/>
        </w:rPr>
        <w:t xml:space="preserve">The HLPs are intended to be used in combinations with one another, and also in conjunction with evidence-based practices. </w:t>
      </w:r>
      <w:r w:rsidR="0069300B">
        <w:rPr>
          <w:sz w:val="32"/>
          <w:szCs w:val="32"/>
        </w:rPr>
        <w:t>In fact, m</w:t>
      </w:r>
      <w:r w:rsidR="00AE0773">
        <w:rPr>
          <w:sz w:val="32"/>
          <w:szCs w:val="32"/>
        </w:rPr>
        <w:t>any HLPs are foundational to the implementation of evidence-based practices.  HLP 17, use flexible groups</w:t>
      </w:r>
      <w:r w:rsidR="0069300B">
        <w:rPr>
          <w:sz w:val="32"/>
          <w:szCs w:val="32"/>
        </w:rPr>
        <w:t>,</w:t>
      </w:r>
      <w:r w:rsidR="00AE0773">
        <w:rPr>
          <w:sz w:val="32"/>
          <w:szCs w:val="32"/>
        </w:rPr>
        <w:t xml:space="preserve"> is a prime example</w:t>
      </w:r>
      <w:r w:rsidR="003133AF">
        <w:rPr>
          <w:sz w:val="32"/>
          <w:szCs w:val="32"/>
        </w:rPr>
        <w:t xml:space="preserve">.  </w:t>
      </w:r>
      <w:r w:rsidR="0069300B">
        <w:rPr>
          <w:sz w:val="32"/>
          <w:szCs w:val="32"/>
        </w:rPr>
        <w:t>For example, when using a</w:t>
      </w:r>
      <w:r w:rsidR="001E3881">
        <w:rPr>
          <w:sz w:val="32"/>
          <w:szCs w:val="32"/>
        </w:rPr>
        <w:t>n evidence-based,</w:t>
      </w:r>
      <w:r w:rsidR="0069300B">
        <w:rPr>
          <w:sz w:val="32"/>
          <w:szCs w:val="32"/>
        </w:rPr>
        <w:t xml:space="preserve"> </w:t>
      </w:r>
      <w:r w:rsidR="001E3881">
        <w:rPr>
          <w:sz w:val="32"/>
          <w:szCs w:val="32"/>
        </w:rPr>
        <w:t xml:space="preserve">scripted program </w:t>
      </w:r>
      <w:r w:rsidR="0069300B">
        <w:rPr>
          <w:sz w:val="32"/>
          <w:szCs w:val="32"/>
        </w:rPr>
        <w:t>for phonics instruction as part of a data-based individualized process, the</w:t>
      </w:r>
      <w:r w:rsidR="00404FB4">
        <w:rPr>
          <w:sz w:val="32"/>
          <w:szCs w:val="32"/>
        </w:rPr>
        <w:t xml:space="preserve"> teacher</w:t>
      </w:r>
      <w:r w:rsidR="0069300B">
        <w:rPr>
          <w:sz w:val="32"/>
          <w:szCs w:val="32"/>
        </w:rPr>
        <w:t xml:space="preserve"> would </w:t>
      </w:r>
      <w:r w:rsidR="007134D9">
        <w:rPr>
          <w:sz w:val="32"/>
          <w:szCs w:val="32"/>
        </w:rPr>
        <w:t xml:space="preserve">conduct the instruction in a carefully constructed group of students with similar needs.  </w:t>
      </w:r>
      <w:r w:rsidR="001622B1">
        <w:rPr>
          <w:sz w:val="32"/>
          <w:szCs w:val="32"/>
        </w:rPr>
        <w:t xml:space="preserve">A second example is teachers utilizing HLPs 11-13 to create short- and long-term goals, systematically design instruction towards those goals, and identify and implement adaptations to help </w:t>
      </w:r>
      <w:r w:rsidR="008D0367">
        <w:rPr>
          <w:sz w:val="32"/>
          <w:szCs w:val="32"/>
        </w:rPr>
        <w:t xml:space="preserve">support students in learning these </w:t>
      </w:r>
      <w:r w:rsidR="001622B1">
        <w:rPr>
          <w:sz w:val="32"/>
          <w:szCs w:val="32"/>
        </w:rPr>
        <w:t xml:space="preserve">standards or curriculum.  </w:t>
      </w:r>
      <w:r w:rsidR="00121168">
        <w:rPr>
          <w:sz w:val="32"/>
          <w:szCs w:val="32"/>
        </w:rPr>
        <w:t>At each decision point</w:t>
      </w:r>
      <w:r w:rsidR="001622B1">
        <w:rPr>
          <w:sz w:val="32"/>
          <w:szCs w:val="32"/>
        </w:rPr>
        <w:t xml:space="preserve">, the special educator and colleagues consider various instructional </w:t>
      </w:r>
      <w:r w:rsidR="001622B1">
        <w:rPr>
          <w:sz w:val="32"/>
          <w:szCs w:val="32"/>
        </w:rPr>
        <w:lastRenderedPageBreak/>
        <w:t xml:space="preserve">settings and group sizes that are appropriate for delivering specially-designed instruction.  </w:t>
      </w:r>
      <w:r w:rsidR="002D6A83">
        <w:rPr>
          <w:sz w:val="32"/>
          <w:szCs w:val="32"/>
        </w:rPr>
        <w:t xml:space="preserve">In sum, teachers make decisions to use flexible groups is made at macro and micro levels.  </w:t>
      </w:r>
    </w:p>
    <w:p w14:paraId="6D5798E6" w14:textId="77777777" w:rsidR="00F80835" w:rsidRDefault="00F80835" w:rsidP="00690847">
      <w:pPr>
        <w:spacing w:line="240" w:lineRule="auto"/>
        <w:rPr>
          <w:b/>
          <w:sz w:val="32"/>
          <w:szCs w:val="32"/>
        </w:rPr>
      </w:pPr>
    </w:p>
    <w:p w14:paraId="73446054" w14:textId="69CEB002" w:rsidR="00F80835" w:rsidRPr="00F80835" w:rsidRDefault="00F80835" w:rsidP="00690847">
      <w:pPr>
        <w:spacing w:line="240" w:lineRule="auto"/>
        <w:rPr>
          <w:sz w:val="32"/>
          <w:szCs w:val="32"/>
        </w:rPr>
      </w:pPr>
      <w:r w:rsidRPr="00F80835">
        <w:rPr>
          <w:sz w:val="32"/>
          <w:szCs w:val="32"/>
        </w:rPr>
        <w:t xml:space="preserve">In this final clip, Ms. Barnes welcomes a group with a fast review of expectations, and then begins an explicit review of word problems for an upcoming assessment.  </w:t>
      </w:r>
      <w:r>
        <w:rPr>
          <w:sz w:val="32"/>
          <w:szCs w:val="32"/>
        </w:rPr>
        <w:t xml:space="preserve">The clip demonstrates her seamless use of multiple HLPs and evidence-based practices all occurring within an appropriate setting for individuals with disabilities and others who are struggling.  </w:t>
      </w:r>
      <w:bookmarkStart w:id="0" w:name="_GoBack"/>
      <w:bookmarkEnd w:id="0"/>
    </w:p>
    <w:p w14:paraId="5910FC24" w14:textId="77777777" w:rsidR="00F80835" w:rsidRPr="00F80835" w:rsidRDefault="00F80835" w:rsidP="00690847">
      <w:pPr>
        <w:spacing w:line="240" w:lineRule="auto"/>
        <w:rPr>
          <w:sz w:val="32"/>
          <w:szCs w:val="32"/>
        </w:rPr>
      </w:pPr>
    </w:p>
    <w:p w14:paraId="13E94121" w14:textId="5491AA70" w:rsidR="00B216D3" w:rsidRPr="008318FF" w:rsidRDefault="00B216D3" w:rsidP="00690847">
      <w:pPr>
        <w:spacing w:line="240" w:lineRule="auto"/>
        <w:rPr>
          <w:sz w:val="32"/>
          <w:szCs w:val="32"/>
        </w:rPr>
      </w:pPr>
      <w:r w:rsidRPr="00771DF9">
        <w:rPr>
          <w:b/>
          <w:sz w:val="32"/>
          <w:szCs w:val="32"/>
        </w:rPr>
        <w:t>Conclusion</w:t>
      </w:r>
    </w:p>
    <w:p w14:paraId="767444C9" w14:textId="06D44905" w:rsidR="00B216D3" w:rsidRPr="00771DF9" w:rsidRDefault="00772D9B" w:rsidP="00690847">
      <w:pPr>
        <w:spacing w:line="240" w:lineRule="auto"/>
        <w:rPr>
          <w:color w:val="000000"/>
          <w:sz w:val="32"/>
          <w:szCs w:val="32"/>
        </w:rPr>
      </w:pPr>
      <w:r w:rsidRPr="00771DF9">
        <w:rPr>
          <w:color w:val="000000"/>
          <w:sz w:val="32"/>
          <w:szCs w:val="32"/>
        </w:rPr>
        <w:t xml:space="preserve"> </w:t>
      </w:r>
    </w:p>
    <w:p w14:paraId="025EB862" w14:textId="7929BA3B" w:rsidR="00772D9B" w:rsidRPr="00771DF9" w:rsidRDefault="00772D9B" w:rsidP="00690847">
      <w:pPr>
        <w:spacing w:line="240" w:lineRule="auto"/>
        <w:rPr>
          <w:color w:val="000000"/>
          <w:sz w:val="32"/>
          <w:szCs w:val="32"/>
        </w:rPr>
      </w:pPr>
      <w:r w:rsidRPr="00771DF9">
        <w:rPr>
          <w:color w:val="000000"/>
          <w:sz w:val="32"/>
          <w:szCs w:val="32"/>
        </w:rPr>
        <w:t xml:space="preserve">In sum, </w:t>
      </w:r>
    </w:p>
    <w:p w14:paraId="1901E7E3" w14:textId="77777777" w:rsidR="00772D9B" w:rsidRPr="00771DF9" w:rsidRDefault="00772D9B" w:rsidP="00690847">
      <w:pPr>
        <w:spacing w:line="240" w:lineRule="auto"/>
        <w:rPr>
          <w:sz w:val="32"/>
          <w:szCs w:val="32"/>
        </w:rPr>
      </w:pPr>
    </w:p>
    <w:p w14:paraId="6A6C2AB7" w14:textId="2B0E7D5B" w:rsidR="002668A5" w:rsidRPr="00771DF9" w:rsidRDefault="008D0367" w:rsidP="002668A5">
      <w:pPr>
        <w:spacing w:line="240" w:lineRule="auto"/>
        <w:outlineLvl w:val="0"/>
        <w:rPr>
          <w:sz w:val="32"/>
          <w:szCs w:val="32"/>
        </w:rPr>
      </w:pPr>
      <w:r>
        <w:rPr>
          <w:sz w:val="32"/>
          <w:szCs w:val="32"/>
        </w:rPr>
        <w:t xml:space="preserve">teachers can use </w:t>
      </w:r>
      <w:r w:rsidR="002668A5" w:rsidRPr="00771DF9">
        <w:rPr>
          <w:sz w:val="32"/>
          <w:szCs w:val="32"/>
        </w:rPr>
        <w:t xml:space="preserve">flexible grouping to differentiate instruction, build students’ interpersonal skills, and address individual student needs through intensive instruction. Homogeneous grouping allows teachers to intensify instruction </w:t>
      </w:r>
      <w:r w:rsidR="00957260" w:rsidRPr="00771DF9">
        <w:rPr>
          <w:sz w:val="32"/>
          <w:szCs w:val="32"/>
        </w:rPr>
        <w:t xml:space="preserve">in targeted ways </w:t>
      </w:r>
      <w:r w:rsidR="002668A5" w:rsidRPr="00771DF9">
        <w:rPr>
          <w:sz w:val="32"/>
          <w:szCs w:val="32"/>
        </w:rPr>
        <w:t xml:space="preserve">for students with similar academic needs. </w:t>
      </w:r>
      <w:r w:rsidR="00957260" w:rsidRPr="00771DF9">
        <w:rPr>
          <w:sz w:val="32"/>
          <w:szCs w:val="32"/>
        </w:rPr>
        <w:t xml:space="preserve"> </w:t>
      </w:r>
      <w:r w:rsidR="002668A5" w:rsidRPr="00771DF9">
        <w:rPr>
          <w:sz w:val="32"/>
          <w:szCs w:val="32"/>
        </w:rPr>
        <w:t xml:space="preserve">Heterogeneous grouping provides opportunities for students to collaborate </w:t>
      </w:r>
      <w:r w:rsidR="006266BF" w:rsidRPr="00771DF9">
        <w:rPr>
          <w:sz w:val="32"/>
          <w:szCs w:val="32"/>
        </w:rPr>
        <w:t>and learn together</w:t>
      </w:r>
      <w:r w:rsidR="00172B40">
        <w:rPr>
          <w:sz w:val="32"/>
          <w:szCs w:val="32"/>
        </w:rPr>
        <w:t xml:space="preserve"> while developing interpersonal skills</w:t>
      </w:r>
      <w:r w:rsidR="006266BF" w:rsidRPr="00771DF9">
        <w:rPr>
          <w:sz w:val="32"/>
          <w:szCs w:val="32"/>
        </w:rPr>
        <w:t xml:space="preserve">. </w:t>
      </w:r>
      <w:r w:rsidR="00D4571E" w:rsidRPr="00771DF9">
        <w:rPr>
          <w:sz w:val="32"/>
          <w:szCs w:val="32"/>
        </w:rPr>
        <w:t xml:space="preserve"> </w:t>
      </w:r>
      <w:r w:rsidR="002668A5" w:rsidRPr="00771DF9">
        <w:rPr>
          <w:sz w:val="32"/>
          <w:szCs w:val="32"/>
        </w:rPr>
        <w:t xml:space="preserve">When working with students in </w:t>
      </w:r>
      <w:r w:rsidR="006266BF" w:rsidRPr="00771DF9">
        <w:rPr>
          <w:sz w:val="32"/>
          <w:szCs w:val="32"/>
        </w:rPr>
        <w:t>any type of group, teachers should address specific learning goals, provide</w:t>
      </w:r>
      <w:r w:rsidR="002668A5" w:rsidRPr="00771DF9">
        <w:rPr>
          <w:sz w:val="32"/>
          <w:szCs w:val="32"/>
        </w:rPr>
        <w:t xml:space="preserve"> clear instructional d</w:t>
      </w:r>
      <w:r w:rsidR="006266BF" w:rsidRPr="00771DF9">
        <w:rPr>
          <w:sz w:val="32"/>
          <w:szCs w:val="32"/>
        </w:rPr>
        <w:t>irectives and expectations, and use strategies that will both hold students accountable and maximize their opportunities to respond and receive feedback.</w:t>
      </w:r>
    </w:p>
    <w:p w14:paraId="1B2B2E88" w14:textId="77777777" w:rsidR="002668A5" w:rsidRPr="00771DF9" w:rsidRDefault="002668A5" w:rsidP="00690847">
      <w:pPr>
        <w:spacing w:line="240" w:lineRule="auto"/>
        <w:rPr>
          <w:sz w:val="32"/>
          <w:szCs w:val="32"/>
        </w:rPr>
      </w:pPr>
    </w:p>
    <w:p w14:paraId="1D9E3E07" w14:textId="7B3860C0" w:rsidR="00A27B76" w:rsidRPr="00771DF9" w:rsidRDefault="00A27B76" w:rsidP="00A27B76">
      <w:pPr>
        <w:autoSpaceDE w:val="0"/>
        <w:autoSpaceDN w:val="0"/>
        <w:adjustRightInd w:val="0"/>
        <w:spacing w:line="380" w:lineRule="atLeast"/>
        <w:rPr>
          <w:color w:val="000000"/>
          <w:sz w:val="32"/>
          <w:szCs w:val="32"/>
        </w:rPr>
      </w:pPr>
      <w:r w:rsidRPr="00771DF9">
        <w:rPr>
          <w:color w:val="000000"/>
          <w:sz w:val="32"/>
          <w:szCs w:val="32"/>
        </w:rPr>
        <w:t>More information about using flexible group</w:t>
      </w:r>
      <w:r w:rsidR="006266BF" w:rsidRPr="00771DF9">
        <w:rPr>
          <w:color w:val="000000"/>
          <w:sz w:val="32"/>
          <w:szCs w:val="32"/>
        </w:rPr>
        <w:t>ing</w:t>
      </w:r>
      <w:r w:rsidRPr="00771DF9">
        <w:rPr>
          <w:color w:val="000000"/>
          <w:sz w:val="32"/>
          <w:szCs w:val="32"/>
        </w:rPr>
        <w:t xml:space="preserve"> and its role in supporting the needs of students with and without disabilities can be found at highleveragepractices.org.  </w:t>
      </w:r>
    </w:p>
    <w:p w14:paraId="5ABE4EA2" w14:textId="77777777" w:rsidR="00A27B76" w:rsidRPr="00771DF9" w:rsidRDefault="00A27B76" w:rsidP="00A27B76">
      <w:pPr>
        <w:autoSpaceDE w:val="0"/>
        <w:autoSpaceDN w:val="0"/>
        <w:adjustRightInd w:val="0"/>
        <w:spacing w:line="380" w:lineRule="atLeast"/>
        <w:rPr>
          <w:color w:val="000000"/>
          <w:sz w:val="32"/>
          <w:szCs w:val="32"/>
        </w:rPr>
      </w:pPr>
    </w:p>
    <w:p w14:paraId="51DB909D" w14:textId="77777777" w:rsidR="00A27B76" w:rsidRPr="00771DF9" w:rsidRDefault="00A27B76" w:rsidP="00A27B76">
      <w:pPr>
        <w:autoSpaceDE w:val="0"/>
        <w:autoSpaceDN w:val="0"/>
        <w:adjustRightInd w:val="0"/>
        <w:spacing w:line="380" w:lineRule="atLeast"/>
        <w:rPr>
          <w:color w:val="000000"/>
          <w:sz w:val="32"/>
          <w:szCs w:val="32"/>
        </w:rPr>
      </w:pPr>
      <w:r w:rsidRPr="00771DF9">
        <w:rPr>
          <w:color w:val="000000"/>
          <w:sz w:val="32"/>
          <w:szCs w:val="32"/>
        </w:rPr>
        <w:t xml:space="preserve">Thanks for watching, and please continue using resources from this series on high leverage practices for special education. </w:t>
      </w:r>
    </w:p>
    <w:p w14:paraId="4206462F" w14:textId="166D4DAF" w:rsidR="00C80026" w:rsidRPr="00771DF9" w:rsidRDefault="00C80026">
      <w:pPr>
        <w:rPr>
          <w:sz w:val="32"/>
          <w:szCs w:val="32"/>
        </w:rPr>
      </w:pPr>
    </w:p>
    <w:sectPr w:rsidR="00C80026" w:rsidRPr="00771DF9" w:rsidSect="0060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17"/>
    <w:rsid w:val="00042FEB"/>
    <w:rsid w:val="00044815"/>
    <w:rsid w:val="00095A55"/>
    <w:rsid w:val="00095F15"/>
    <w:rsid w:val="000976C9"/>
    <w:rsid w:val="000D24B4"/>
    <w:rsid w:val="000D5ED8"/>
    <w:rsid w:val="000D6B1B"/>
    <w:rsid w:val="000D7691"/>
    <w:rsid w:val="000E1656"/>
    <w:rsid w:val="000E4D69"/>
    <w:rsid w:val="00103AE8"/>
    <w:rsid w:val="00107A90"/>
    <w:rsid w:val="001105AF"/>
    <w:rsid w:val="00121168"/>
    <w:rsid w:val="00152A8B"/>
    <w:rsid w:val="00155184"/>
    <w:rsid w:val="001622B1"/>
    <w:rsid w:val="00172B40"/>
    <w:rsid w:val="001B0683"/>
    <w:rsid w:val="001B08CB"/>
    <w:rsid w:val="001B440A"/>
    <w:rsid w:val="001D0EB2"/>
    <w:rsid w:val="001D2673"/>
    <w:rsid w:val="001D77C9"/>
    <w:rsid w:val="001E3881"/>
    <w:rsid w:val="002013EF"/>
    <w:rsid w:val="0020608E"/>
    <w:rsid w:val="00207CCC"/>
    <w:rsid w:val="002320AF"/>
    <w:rsid w:val="00245D9B"/>
    <w:rsid w:val="00260592"/>
    <w:rsid w:val="002668A5"/>
    <w:rsid w:val="00266E33"/>
    <w:rsid w:val="00277BF2"/>
    <w:rsid w:val="00282060"/>
    <w:rsid w:val="002D6A83"/>
    <w:rsid w:val="002E187D"/>
    <w:rsid w:val="002E27CA"/>
    <w:rsid w:val="002F646D"/>
    <w:rsid w:val="002F793C"/>
    <w:rsid w:val="003133AF"/>
    <w:rsid w:val="003151F1"/>
    <w:rsid w:val="003E142B"/>
    <w:rsid w:val="00404FB4"/>
    <w:rsid w:val="00406E91"/>
    <w:rsid w:val="00462D75"/>
    <w:rsid w:val="004C540F"/>
    <w:rsid w:val="004D6DD1"/>
    <w:rsid w:val="004F0807"/>
    <w:rsid w:val="004F1A00"/>
    <w:rsid w:val="00535314"/>
    <w:rsid w:val="0053668C"/>
    <w:rsid w:val="00546B68"/>
    <w:rsid w:val="005612B6"/>
    <w:rsid w:val="0056144B"/>
    <w:rsid w:val="0058265A"/>
    <w:rsid w:val="005A4E3A"/>
    <w:rsid w:val="005C035B"/>
    <w:rsid w:val="005E05FC"/>
    <w:rsid w:val="006013C7"/>
    <w:rsid w:val="006051A2"/>
    <w:rsid w:val="006266BF"/>
    <w:rsid w:val="00643262"/>
    <w:rsid w:val="006626BB"/>
    <w:rsid w:val="0067121B"/>
    <w:rsid w:val="00690847"/>
    <w:rsid w:val="0069300B"/>
    <w:rsid w:val="006C3632"/>
    <w:rsid w:val="006C5107"/>
    <w:rsid w:val="006F0B60"/>
    <w:rsid w:val="007134D9"/>
    <w:rsid w:val="00721217"/>
    <w:rsid w:val="00724C32"/>
    <w:rsid w:val="00737F3A"/>
    <w:rsid w:val="00744317"/>
    <w:rsid w:val="00755B1F"/>
    <w:rsid w:val="00771DF9"/>
    <w:rsid w:val="007728AC"/>
    <w:rsid w:val="00772D9B"/>
    <w:rsid w:val="00781DDE"/>
    <w:rsid w:val="0079516C"/>
    <w:rsid w:val="00797493"/>
    <w:rsid w:val="007A267C"/>
    <w:rsid w:val="007C1542"/>
    <w:rsid w:val="00815087"/>
    <w:rsid w:val="008318FF"/>
    <w:rsid w:val="00843995"/>
    <w:rsid w:val="008511CC"/>
    <w:rsid w:val="008561B5"/>
    <w:rsid w:val="00871480"/>
    <w:rsid w:val="00897C82"/>
    <w:rsid w:val="008D0367"/>
    <w:rsid w:val="008D1D7A"/>
    <w:rsid w:val="008E2D0B"/>
    <w:rsid w:val="008E2DEF"/>
    <w:rsid w:val="009128F8"/>
    <w:rsid w:val="00914F04"/>
    <w:rsid w:val="00923912"/>
    <w:rsid w:val="00942F1E"/>
    <w:rsid w:val="00957260"/>
    <w:rsid w:val="00986F1A"/>
    <w:rsid w:val="009B5A41"/>
    <w:rsid w:val="009E7B06"/>
    <w:rsid w:val="009F0443"/>
    <w:rsid w:val="00A031AB"/>
    <w:rsid w:val="00A27B76"/>
    <w:rsid w:val="00A747B8"/>
    <w:rsid w:val="00A75CA9"/>
    <w:rsid w:val="00A836B7"/>
    <w:rsid w:val="00AB4013"/>
    <w:rsid w:val="00AC2034"/>
    <w:rsid w:val="00AD195A"/>
    <w:rsid w:val="00AE0773"/>
    <w:rsid w:val="00B214EC"/>
    <w:rsid w:val="00B216D3"/>
    <w:rsid w:val="00B31063"/>
    <w:rsid w:val="00BD72DE"/>
    <w:rsid w:val="00C21C32"/>
    <w:rsid w:val="00C23E7D"/>
    <w:rsid w:val="00C33287"/>
    <w:rsid w:val="00C51E18"/>
    <w:rsid w:val="00C5508C"/>
    <w:rsid w:val="00C754F3"/>
    <w:rsid w:val="00C80026"/>
    <w:rsid w:val="00C876B5"/>
    <w:rsid w:val="00C87FE9"/>
    <w:rsid w:val="00C97D32"/>
    <w:rsid w:val="00CB6EFB"/>
    <w:rsid w:val="00CD5FB1"/>
    <w:rsid w:val="00D10D41"/>
    <w:rsid w:val="00D21CD1"/>
    <w:rsid w:val="00D24745"/>
    <w:rsid w:val="00D34094"/>
    <w:rsid w:val="00D4571E"/>
    <w:rsid w:val="00D6507B"/>
    <w:rsid w:val="00D825A2"/>
    <w:rsid w:val="00D85C2A"/>
    <w:rsid w:val="00DA0CD4"/>
    <w:rsid w:val="00DB5F05"/>
    <w:rsid w:val="00DC43E7"/>
    <w:rsid w:val="00DD5414"/>
    <w:rsid w:val="00DD6FA0"/>
    <w:rsid w:val="00DF4ABB"/>
    <w:rsid w:val="00DF6322"/>
    <w:rsid w:val="00E24CAB"/>
    <w:rsid w:val="00E45869"/>
    <w:rsid w:val="00E625DE"/>
    <w:rsid w:val="00E662D2"/>
    <w:rsid w:val="00E72CDB"/>
    <w:rsid w:val="00EA1208"/>
    <w:rsid w:val="00EE5502"/>
    <w:rsid w:val="00F05DF6"/>
    <w:rsid w:val="00F309EB"/>
    <w:rsid w:val="00F61ED7"/>
    <w:rsid w:val="00F758F0"/>
    <w:rsid w:val="00F76DD1"/>
    <w:rsid w:val="00F80835"/>
    <w:rsid w:val="00FC3C62"/>
    <w:rsid w:val="00FE1F96"/>
    <w:rsid w:val="00FE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E4F0"/>
  <w15:chartTrackingRefBased/>
  <w15:docId w15:val="{6B01FD55-AA59-6044-BA45-34314C6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847"/>
    <w:pPr>
      <w:spacing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026"/>
    <w:pPr>
      <w:spacing w:line="240" w:lineRule="auto"/>
    </w:pPr>
    <w:rPr>
      <w:sz w:val="18"/>
      <w:szCs w:val="18"/>
    </w:rPr>
  </w:style>
  <w:style w:type="character" w:customStyle="1" w:styleId="BalloonTextChar">
    <w:name w:val="Balloon Text Char"/>
    <w:basedOn w:val="DefaultParagraphFont"/>
    <w:link w:val="BalloonText"/>
    <w:uiPriority w:val="99"/>
    <w:semiHidden/>
    <w:rsid w:val="00C800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80026"/>
    <w:rPr>
      <w:sz w:val="16"/>
      <w:szCs w:val="16"/>
    </w:rPr>
  </w:style>
  <w:style w:type="paragraph" w:styleId="CommentText">
    <w:name w:val="annotation text"/>
    <w:basedOn w:val="Normal"/>
    <w:link w:val="CommentTextChar"/>
    <w:uiPriority w:val="99"/>
    <w:semiHidden/>
    <w:unhideWhenUsed/>
    <w:rsid w:val="00C80026"/>
    <w:pPr>
      <w:spacing w:line="240" w:lineRule="auto"/>
    </w:pPr>
    <w:rPr>
      <w:sz w:val="20"/>
      <w:szCs w:val="20"/>
    </w:rPr>
  </w:style>
  <w:style w:type="character" w:customStyle="1" w:styleId="CommentTextChar">
    <w:name w:val="Comment Text Char"/>
    <w:basedOn w:val="DefaultParagraphFont"/>
    <w:link w:val="CommentText"/>
    <w:uiPriority w:val="99"/>
    <w:semiHidden/>
    <w:rsid w:val="00C800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026"/>
    <w:rPr>
      <w:b/>
      <w:bCs/>
    </w:rPr>
  </w:style>
  <w:style w:type="character" w:customStyle="1" w:styleId="CommentSubjectChar">
    <w:name w:val="Comment Subject Char"/>
    <w:basedOn w:val="CommentTextChar"/>
    <w:link w:val="CommentSubject"/>
    <w:uiPriority w:val="99"/>
    <w:semiHidden/>
    <w:rsid w:val="00C8002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1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Kennedy</dc:creator>
  <cp:keywords/>
  <dc:description/>
  <cp:lastModifiedBy>Kennedy, Michael J (mjk3p)</cp:lastModifiedBy>
  <cp:revision>28</cp:revision>
  <dcterms:created xsi:type="dcterms:W3CDTF">2019-09-17T13:49:00Z</dcterms:created>
  <dcterms:modified xsi:type="dcterms:W3CDTF">2019-09-17T20:03:00Z</dcterms:modified>
</cp:coreProperties>
</file>